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5E47" w14:textId="77777777" w:rsidR="00105FC0" w:rsidRDefault="00105FC0" w:rsidP="00AE7D4C">
      <w:pPr>
        <w:pStyle w:val="NormaleWeb"/>
        <w:spacing w:before="0" w:beforeAutospacing="0" w:after="0" w:afterAutospacing="0" w:line="276" w:lineRule="auto"/>
        <w:ind w:right="342"/>
        <w:rPr>
          <w:rFonts w:ascii="Luiss Sans" w:hAnsi="Luiss Sans" w:cs="Arial"/>
          <w:b/>
          <w:szCs w:val="22"/>
          <w:lang w:val="it-IT"/>
        </w:rPr>
      </w:pPr>
    </w:p>
    <w:p w14:paraId="3F937D79" w14:textId="7D94330C" w:rsidR="00775115" w:rsidRPr="004065AD" w:rsidRDefault="00775115" w:rsidP="005B75C3">
      <w:pPr>
        <w:pStyle w:val="NormaleWeb"/>
        <w:spacing w:before="0" w:beforeAutospacing="0" w:after="0" w:afterAutospacing="0" w:line="276" w:lineRule="auto"/>
        <w:ind w:left="360" w:right="342"/>
        <w:rPr>
          <w:rFonts w:ascii="Luiss Sans" w:hAnsi="Luiss Sans" w:cs="Arial"/>
          <w:b/>
          <w:szCs w:val="22"/>
          <w:lang w:val="it-IT"/>
        </w:rPr>
      </w:pPr>
      <w:r w:rsidRPr="004065AD">
        <w:rPr>
          <w:rFonts w:ascii="Luiss Sans" w:hAnsi="Luiss Sans" w:cs="Arial"/>
          <w:b/>
          <w:szCs w:val="22"/>
          <w:lang w:val="it-IT"/>
        </w:rPr>
        <w:t>INFORMATIVA SUL TRATTAMENTO DEI DATI PERSONALI</w:t>
      </w:r>
    </w:p>
    <w:p w14:paraId="1B98BD15" w14:textId="3A1E2CBF" w:rsidR="00E3729C" w:rsidRDefault="004065AD" w:rsidP="00EF556B">
      <w:pPr>
        <w:spacing w:line="276" w:lineRule="auto"/>
        <w:ind w:left="360" w:right="342"/>
        <w:rPr>
          <w:rFonts w:ascii="Luiss Sans" w:hAnsi="Luiss Sans" w:cs="Arial"/>
          <w:b/>
          <w:sz w:val="24"/>
          <w:lang w:val="it-IT"/>
        </w:rPr>
      </w:pPr>
      <w:r w:rsidRPr="00BE3493">
        <w:rPr>
          <w:rFonts w:ascii="Luiss Sans" w:hAnsi="Luiss Sans" w:cs="Arial"/>
          <w:b/>
          <w:i/>
          <w:sz w:val="24"/>
          <w:lang w:val="it-IT"/>
        </w:rPr>
        <w:t xml:space="preserve">Ex </w:t>
      </w:r>
      <w:r w:rsidRPr="00BE3493">
        <w:rPr>
          <w:rFonts w:ascii="Luiss Sans" w:hAnsi="Luiss Sans" w:cs="Arial"/>
          <w:b/>
          <w:sz w:val="24"/>
          <w:lang w:val="it-IT"/>
        </w:rPr>
        <w:t>art. 13 Reg. UE/</w:t>
      </w:r>
      <w:r w:rsidR="00697F86" w:rsidRPr="00BE3493">
        <w:rPr>
          <w:rFonts w:ascii="Luiss Sans" w:hAnsi="Luiss Sans" w:cs="Arial"/>
          <w:b/>
          <w:sz w:val="24"/>
          <w:lang w:val="it-IT"/>
        </w:rPr>
        <w:t xml:space="preserve"> 2</w:t>
      </w:r>
      <w:r w:rsidRPr="00BE3493">
        <w:rPr>
          <w:rFonts w:ascii="Luiss Sans" w:hAnsi="Luiss Sans" w:cs="Arial"/>
          <w:b/>
          <w:sz w:val="24"/>
          <w:lang w:val="it-IT"/>
        </w:rPr>
        <w:t>016/679</w:t>
      </w:r>
    </w:p>
    <w:p w14:paraId="3AA0C170" w14:textId="77777777" w:rsidR="00E3729C" w:rsidRPr="00BE3493" w:rsidRDefault="00E3729C" w:rsidP="005B75C3">
      <w:pPr>
        <w:spacing w:line="276" w:lineRule="auto"/>
        <w:ind w:left="360" w:right="342"/>
        <w:rPr>
          <w:rFonts w:ascii="Luiss Sans" w:hAnsi="Luiss Sans" w:cs="Arial"/>
          <w:b/>
          <w:sz w:val="24"/>
          <w:lang w:val="it-IT"/>
        </w:rPr>
      </w:pPr>
    </w:p>
    <w:p w14:paraId="5072AEDC" w14:textId="77777777" w:rsidR="000157FB" w:rsidRPr="000157FB" w:rsidRDefault="000157FB" w:rsidP="00E3729C">
      <w:pPr>
        <w:spacing w:after="0" w:line="276" w:lineRule="auto"/>
        <w:ind w:left="357" w:right="340"/>
        <w:rPr>
          <w:rFonts w:ascii="Luiss Sans" w:eastAsiaTheme="minorEastAsia" w:hAnsi="Luiss Sans"/>
          <w:b/>
          <w:lang w:val="it-IT" w:eastAsia="en-GB"/>
        </w:rPr>
      </w:pPr>
      <w:r w:rsidRPr="000157FB">
        <w:rPr>
          <w:rFonts w:ascii="Luiss Sans" w:eastAsiaTheme="minorEastAsia" w:hAnsi="Luiss Sans"/>
          <w:b/>
          <w:lang w:val="it-IT" w:eastAsia="en-GB"/>
        </w:rPr>
        <w:t>Premessa</w:t>
      </w:r>
    </w:p>
    <w:p w14:paraId="45BC188F" w14:textId="2F32EC8B" w:rsidR="006640D9" w:rsidRPr="00C41CCD" w:rsidRDefault="001E0250" w:rsidP="006640D9">
      <w:pPr>
        <w:spacing w:after="0" w:line="276" w:lineRule="auto"/>
        <w:ind w:left="357" w:right="340"/>
        <w:jc w:val="both"/>
        <w:rPr>
          <w:rFonts w:ascii="Luiss Sans" w:eastAsiaTheme="minorEastAsia" w:hAnsi="Luiss Sans"/>
          <w:b/>
          <w:lang w:val="it-IT" w:eastAsia="en-GB"/>
        </w:rPr>
      </w:pPr>
      <w:r w:rsidRPr="00AE7D4C">
        <w:rPr>
          <w:rFonts w:ascii="Luiss Sans" w:hAnsi="Luiss Sans"/>
          <w:color w:val="000000" w:themeColor="text1"/>
          <w:lang w:val="it-IT"/>
        </w:rPr>
        <w:t xml:space="preserve">Luiss Business School è la Scuola di business e management dell’Università Luiss Guido Carli </w:t>
      </w:r>
      <w:r w:rsidRPr="00AE7D4C">
        <w:rPr>
          <w:rFonts w:ascii="Luiss Sans" w:hAnsi="Luiss Sans"/>
          <w:lang w:val="it-IT"/>
        </w:rPr>
        <w:t>(nel seguito anche “LBS” o “Titolare”).</w:t>
      </w:r>
      <w:r w:rsidR="003E3CE1" w:rsidRPr="00AE7D4C">
        <w:rPr>
          <w:rFonts w:ascii="Luiss Sans" w:hAnsi="Luiss Sans"/>
          <w:lang w:val="it-IT"/>
        </w:rPr>
        <w:t xml:space="preserve"> </w:t>
      </w:r>
      <w:r w:rsidR="000157FB" w:rsidRPr="00AE7D4C">
        <w:rPr>
          <w:rFonts w:ascii="Luiss Sans" w:eastAsiaTheme="minorEastAsia" w:hAnsi="Luiss Sans"/>
          <w:bCs/>
          <w:lang w:val="it-IT" w:eastAsia="en-GB"/>
        </w:rPr>
        <w:t xml:space="preserve">La presente informativa descrive le caratteristiche dei trattamenti svolti dalla </w:t>
      </w:r>
      <w:r w:rsidR="003E3CE1" w:rsidRPr="00AE7D4C">
        <w:rPr>
          <w:rFonts w:ascii="Luiss Sans" w:eastAsiaTheme="minorEastAsia" w:hAnsi="Luiss Sans"/>
          <w:bCs/>
          <w:lang w:val="it-IT" w:eastAsia="en-GB"/>
        </w:rPr>
        <w:t>LBS</w:t>
      </w:r>
      <w:r w:rsidR="000157FB" w:rsidRPr="00AE7D4C">
        <w:rPr>
          <w:rFonts w:ascii="Luiss Sans" w:eastAsiaTheme="minorEastAsia" w:hAnsi="Luiss Sans"/>
          <w:bCs/>
          <w:lang w:val="it-IT" w:eastAsia="en-GB"/>
        </w:rPr>
        <w:t xml:space="preserve"> sui dati personali dell’interessato in occasione della registrazione per la partecipazione </w:t>
      </w:r>
      <w:r w:rsidR="006640D9">
        <w:rPr>
          <w:rFonts w:ascii="Luiss Sans" w:eastAsiaTheme="minorEastAsia" w:hAnsi="Luiss Sans"/>
          <w:bCs/>
          <w:lang w:val="it-IT" w:eastAsia="en-GB"/>
        </w:rPr>
        <w:t>al “</w:t>
      </w:r>
      <w:r w:rsidR="006640D9" w:rsidRPr="00C41CCD">
        <w:rPr>
          <w:rFonts w:ascii="Luiss Sans" w:eastAsiaTheme="minorEastAsia" w:hAnsi="Luiss Sans"/>
          <w:b/>
          <w:lang w:val="it-IT" w:eastAsia="en-GB"/>
        </w:rPr>
        <w:t>BANDO INTERNAZIONALE PREMIO GENERAZIONE CONTEMPORANEA:</w:t>
      </w:r>
    </w:p>
    <w:p w14:paraId="7CEBAD13" w14:textId="42FD1520" w:rsidR="00AE7D4C" w:rsidRPr="00AE7D4C" w:rsidRDefault="006640D9" w:rsidP="006640D9">
      <w:pPr>
        <w:spacing w:after="0" w:line="276" w:lineRule="auto"/>
        <w:ind w:left="357" w:right="340"/>
        <w:jc w:val="both"/>
        <w:rPr>
          <w:rFonts w:ascii="Luiss Sans" w:hAnsi="Luiss Sans"/>
          <w:lang w:val="it-IT"/>
        </w:rPr>
      </w:pPr>
      <w:r w:rsidRPr="00C41CCD">
        <w:rPr>
          <w:rFonts w:ascii="Luiss Sans" w:eastAsiaTheme="minorEastAsia" w:hAnsi="Luiss Sans"/>
          <w:b/>
          <w:lang w:val="it-IT" w:eastAsia="en-GB"/>
        </w:rPr>
        <w:t>NEW GENERATION SOUND</w:t>
      </w:r>
      <w:r>
        <w:rPr>
          <w:rFonts w:ascii="Luiss Sans" w:eastAsiaTheme="minorEastAsia" w:hAnsi="Luiss Sans"/>
          <w:bCs/>
          <w:lang w:val="it-IT" w:eastAsia="en-GB"/>
        </w:rPr>
        <w:t>”</w:t>
      </w:r>
      <w:r w:rsidR="000157FB" w:rsidRPr="00AE7D4C">
        <w:rPr>
          <w:rFonts w:ascii="Luiss Sans" w:eastAsiaTheme="minorEastAsia" w:hAnsi="Luiss Sans"/>
          <w:bCs/>
          <w:lang w:val="it-IT" w:eastAsia="en-GB"/>
        </w:rPr>
        <w:t>, evidenziando i diritti che la normativa garantisce all’interessato.</w:t>
      </w:r>
      <w:r w:rsidR="003E3CE1" w:rsidRPr="00AE7D4C">
        <w:rPr>
          <w:rFonts w:ascii="Luiss Sans" w:hAnsi="Luiss Sans"/>
          <w:lang w:val="it-IT"/>
        </w:rPr>
        <w:t xml:space="preserve"> </w:t>
      </w:r>
    </w:p>
    <w:p w14:paraId="32D784AC" w14:textId="2BBC96A3" w:rsidR="000157FB" w:rsidRPr="00AE7D4C" w:rsidRDefault="000157FB" w:rsidP="00AE7D4C">
      <w:pPr>
        <w:spacing w:after="0" w:line="276" w:lineRule="auto"/>
        <w:ind w:left="357" w:right="340"/>
        <w:jc w:val="both"/>
        <w:rPr>
          <w:rFonts w:ascii="Luiss Sans" w:eastAsiaTheme="minorEastAsia" w:hAnsi="Luiss Sans"/>
          <w:b/>
          <w:lang w:val="it-IT" w:eastAsia="en-GB"/>
        </w:rPr>
      </w:pPr>
      <w:r w:rsidRPr="00AE7D4C">
        <w:rPr>
          <w:rFonts w:ascii="Luiss Sans" w:eastAsiaTheme="minorEastAsia" w:hAnsi="Luiss Sans"/>
          <w:bCs/>
          <w:lang w:val="it-IT" w:eastAsia="en-GB"/>
        </w:rPr>
        <w:t>L’informativa viene periodicamente aggiornata per adattarla alla normativa vigente o alle nuove modalità d</w:t>
      </w:r>
      <w:r w:rsidR="001E0250" w:rsidRPr="00AE7D4C">
        <w:rPr>
          <w:rFonts w:ascii="Luiss Sans" w:eastAsiaTheme="minorEastAsia" w:hAnsi="Luiss Sans"/>
          <w:bCs/>
          <w:lang w:val="it-IT" w:eastAsia="en-GB"/>
        </w:rPr>
        <w:t>i</w:t>
      </w:r>
      <w:r w:rsidRPr="00AE7D4C">
        <w:rPr>
          <w:rFonts w:ascii="Luiss Sans" w:eastAsiaTheme="minorEastAsia" w:hAnsi="Luiss Sans"/>
          <w:bCs/>
          <w:lang w:val="it-IT" w:eastAsia="en-GB"/>
        </w:rPr>
        <w:t xml:space="preserve"> trattamento dei dati personali.</w:t>
      </w:r>
    </w:p>
    <w:p w14:paraId="5EABECDD" w14:textId="77777777" w:rsidR="001E0250" w:rsidRPr="000157FB" w:rsidRDefault="001E0250" w:rsidP="00E3729C">
      <w:pPr>
        <w:spacing w:after="0" w:line="276" w:lineRule="auto"/>
        <w:ind w:left="357" w:right="340"/>
        <w:rPr>
          <w:rFonts w:ascii="Luiss Sans" w:eastAsiaTheme="minorEastAsia" w:hAnsi="Luiss Sans"/>
          <w:bCs/>
          <w:lang w:val="it-IT" w:eastAsia="en-GB"/>
        </w:rPr>
      </w:pPr>
    </w:p>
    <w:p w14:paraId="110996E0" w14:textId="77777777" w:rsidR="000157FB" w:rsidRPr="000157FB" w:rsidRDefault="000157FB" w:rsidP="00E3729C">
      <w:pPr>
        <w:spacing w:after="0" w:line="276" w:lineRule="auto"/>
        <w:ind w:left="357" w:right="340"/>
        <w:rPr>
          <w:rFonts w:ascii="Luiss Sans" w:eastAsiaTheme="minorEastAsia" w:hAnsi="Luiss Sans"/>
          <w:b/>
          <w:lang w:val="it-IT" w:eastAsia="en-GB"/>
        </w:rPr>
      </w:pPr>
      <w:r w:rsidRPr="000157FB">
        <w:rPr>
          <w:rFonts w:ascii="Luiss Sans" w:eastAsiaTheme="minorEastAsia" w:hAnsi="Luiss Sans"/>
          <w:b/>
          <w:lang w:val="it-IT" w:eastAsia="en-GB"/>
        </w:rPr>
        <w:t>Quali dati personali raccogliamo?</w:t>
      </w:r>
    </w:p>
    <w:p w14:paraId="37EDC16E" w14:textId="77777777" w:rsidR="000157FB" w:rsidRPr="000157FB" w:rsidRDefault="000157FB" w:rsidP="00E3729C">
      <w:pPr>
        <w:spacing w:after="0" w:line="276" w:lineRule="auto"/>
        <w:ind w:left="357" w:right="340"/>
        <w:rPr>
          <w:rFonts w:ascii="Luiss Sans" w:eastAsiaTheme="minorEastAsia" w:hAnsi="Luiss Sans"/>
          <w:bCs/>
          <w:lang w:val="it-IT" w:eastAsia="en-GB"/>
        </w:rPr>
      </w:pPr>
      <w:r w:rsidRPr="000157FB">
        <w:rPr>
          <w:rFonts w:ascii="Luiss Sans" w:eastAsiaTheme="minorEastAsia" w:hAnsi="Luiss Sans"/>
          <w:bCs/>
          <w:lang w:val="it-IT" w:eastAsia="en-GB"/>
        </w:rPr>
        <w:t>Il Titolare del trattamento raccoglie e tratta i seguenti dati personali:</w:t>
      </w:r>
    </w:p>
    <w:p w14:paraId="37225953" w14:textId="38016912" w:rsidR="000157FB" w:rsidRPr="00D17DCB" w:rsidRDefault="000157FB" w:rsidP="001E0250">
      <w:pPr>
        <w:pStyle w:val="Paragrafoelenco"/>
        <w:numPr>
          <w:ilvl w:val="0"/>
          <w:numId w:val="10"/>
        </w:numPr>
        <w:spacing w:after="0" w:line="276" w:lineRule="auto"/>
        <w:ind w:left="1134" w:right="340"/>
        <w:rPr>
          <w:rFonts w:ascii="Luiss Sans" w:eastAsiaTheme="minorEastAsia" w:hAnsi="Luiss Sans"/>
          <w:bCs/>
          <w:lang w:val="it-IT" w:eastAsia="en-GB"/>
        </w:rPr>
      </w:pPr>
      <w:r w:rsidRPr="00D17DCB">
        <w:rPr>
          <w:rFonts w:ascii="Luiss Sans" w:eastAsiaTheme="minorEastAsia" w:hAnsi="Luiss Sans"/>
          <w:bCs/>
          <w:lang w:val="it-IT" w:eastAsia="en-GB"/>
        </w:rPr>
        <w:t>dati identificativi dell’interessato (nome, cognome</w:t>
      </w:r>
      <w:r w:rsidR="009413FD" w:rsidRPr="00D17DCB">
        <w:rPr>
          <w:rFonts w:ascii="Luiss Sans" w:eastAsiaTheme="minorEastAsia" w:hAnsi="Luiss Sans"/>
          <w:bCs/>
          <w:lang w:val="it-IT" w:eastAsia="en-GB"/>
        </w:rPr>
        <w:t>, documento di identità</w:t>
      </w:r>
      <w:r w:rsidRPr="00D17DCB">
        <w:rPr>
          <w:rFonts w:ascii="Luiss Sans" w:eastAsiaTheme="minorEastAsia" w:hAnsi="Luiss Sans"/>
          <w:bCs/>
          <w:lang w:val="it-IT" w:eastAsia="en-GB"/>
        </w:rPr>
        <w:t>);</w:t>
      </w:r>
    </w:p>
    <w:p w14:paraId="41106601" w14:textId="6BE683CD" w:rsidR="000157FB" w:rsidRPr="00D17DCB" w:rsidRDefault="000157FB" w:rsidP="001E0250">
      <w:pPr>
        <w:pStyle w:val="Paragrafoelenco"/>
        <w:numPr>
          <w:ilvl w:val="0"/>
          <w:numId w:val="10"/>
        </w:numPr>
        <w:spacing w:after="0" w:line="276" w:lineRule="auto"/>
        <w:ind w:left="1134" w:right="340"/>
        <w:rPr>
          <w:rFonts w:ascii="Luiss Sans" w:eastAsiaTheme="minorEastAsia" w:hAnsi="Luiss Sans"/>
          <w:bCs/>
          <w:lang w:val="it-IT" w:eastAsia="en-GB"/>
        </w:rPr>
      </w:pPr>
      <w:r w:rsidRPr="00D17DCB">
        <w:rPr>
          <w:rFonts w:ascii="Luiss Sans" w:eastAsiaTheme="minorEastAsia" w:hAnsi="Luiss Sans"/>
          <w:bCs/>
          <w:lang w:val="it-IT" w:eastAsia="en-GB"/>
        </w:rPr>
        <w:t>dati di contatto (e-mail, telefono)</w:t>
      </w:r>
      <w:r w:rsidR="00AE7D4C" w:rsidRPr="00D17DCB">
        <w:rPr>
          <w:rFonts w:ascii="Luiss Sans" w:eastAsiaTheme="minorEastAsia" w:hAnsi="Luiss Sans"/>
          <w:bCs/>
          <w:lang w:val="it-IT" w:eastAsia="en-GB"/>
        </w:rPr>
        <w:t>;</w:t>
      </w:r>
    </w:p>
    <w:p w14:paraId="42A25415" w14:textId="1E4B1B98" w:rsidR="00BA0895" w:rsidRPr="00D17DCB" w:rsidRDefault="00BA0895" w:rsidP="001E0250">
      <w:pPr>
        <w:pStyle w:val="Paragrafoelenco"/>
        <w:numPr>
          <w:ilvl w:val="0"/>
          <w:numId w:val="10"/>
        </w:numPr>
        <w:spacing w:after="0" w:line="276" w:lineRule="auto"/>
        <w:ind w:left="1134" w:right="340"/>
        <w:rPr>
          <w:rFonts w:ascii="Luiss Sans" w:eastAsiaTheme="minorEastAsia" w:hAnsi="Luiss Sans"/>
          <w:bCs/>
          <w:lang w:val="it-IT" w:eastAsia="en-GB"/>
        </w:rPr>
      </w:pPr>
      <w:r w:rsidRPr="00D17DCB">
        <w:rPr>
          <w:rFonts w:ascii="Luiss Sans" w:eastAsiaTheme="minorEastAsia" w:hAnsi="Luiss Sans"/>
          <w:bCs/>
          <w:lang w:val="it-IT" w:eastAsia="en-GB"/>
        </w:rPr>
        <w:t>biografia dell’interessato;</w:t>
      </w:r>
    </w:p>
    <w:p w14:paraId="1AE9F326" w14:textId="1D3B2320" w:rsidR="00AE7D4C" w:rsidRPr="00D17DCB" w:rsidRDefault="00BA0895" w:rsidP="001E0250">
      <w:pPr>
        <w:pStyle w:val="Paragrafoelenco"/>
        <w:numPr>
          <w:ilvl w:val="0"/>
          <w:numId w:val="10"/>
        </w:numPr>
        <w:spacing w:after="0" w:line="276" w:lineRule="auto"/>
        <w:ind w:left="1134" w:right="340"/>
        <w:rPr>
          <w:rFonts w:ascii="Luiss Sans" w:eastAsiaTheme="minorEastAsia" w:hAnsi="Luiss Sans"/>
          <w:bCs/>
          <w:lang w:val="it-IT" w:eastAsia="en-GB"/>
        </w:rPr>
      </w:pPr>
      <w:r w:rsidRPr="00D17DCB">
        <w:rPr>
          <w:rFonts w:ascii="Luiss Sans" w:eastAsiaTheme="minorEastAsia" w:hAnsi="Luiss Sans"/>
          <w:bCs/>
          <w:lang w:val="it-IT" w:eastAsia="en-GB"/>
        </w:rPr>
        <w:t>brano</w:t>
      </w:r>
      <w:r w:rsidR="00AE7D4C" w:rsidRPr="00D17DCB">
        <w:rPr>
          <w:rFonts w:ascii="Luiss Sans" w:eastAsiaTheme="minorEastAsia" w:hAnsi="Luiss Sans"/>
          <w:bCs/>
          <w:lang w:val="it-IT" w:eastAsia="en-GB"/>
        </w:rPr>
        <w:t>.</w:t>
      </w:r>
    </w:p>
    <w:p w14:paraId="42CE5D3E" w14:textId="77777777" w:rsidR="001E0250" w:rsidRPr="001E0250" w:rsidRDefault="001E0250" w:rsidP="001E0250">
      <w:pPr>
        <w:spacing w:after="0" w:line="276" w:lineRule="auto"/>
        <w:ind w:right="340"/>
        <w:rPr>
          <w:rFonts w:ascii="Luiss Sans" w:eastAsiaTheme="minorEastAsia" w:hAnsi="Luiss Sans"/>
          <w:bCs/>
          <w:lang w:val="it-IT" w:eastAsia="en-GB"/>
        </w:rPr>
      </w:pPr>
    </w:p>
    <w:p w14:paraId="2D261CAA" w14:textId="77777777" w:rsidR="000157FB" w:rsidRPr="000157FB" w:rsidRDefault="000157FB" w:rsidP="00E3729C">
      <w:pPr>
        <w:spacing w:after="0" w:line="276" w:lineRule="auto"/>
        <w:ind w:left="357" w:right="340"/>
        <w:rPr>
          <w:rFonts w:ascii="Luiss Sans" w:eastAsiaTheme="minorEastAsia" w:hAnsi="Luiss Sans"/>
          <w:b/>
          <w:lang w:val="it-IT" w:eastAsia="en-GB"/>
        </w:rPr>
      </w:pPr>
      <w:r w:rsidRPr="000157FB">
        <w:rPr>
          <w:rFonts w:ascii="Luiss Sans" w:eastAsiaTheme="minorEastAsia" w:hAnsi="Luiss Sans"/>
          <w:b/>
          <w:lang w:val="it-IT" w:eastAsia="en-GB"/>
        </w:rPr>
        <w:t>Per quali finalità raccogliamo i Suoi dati e perché il trattamento è legittimo?</w:t>
      </w:r>
    </w:p>
    <w:p w14:paraId="2A26799B" w14:textId="77777777" w:rsidR="000157FB" w:rsidRPr="000157FB" w:rsidRDefault="000157FB" w:rsidP="007A1CE7">
      <w:pPr>
        <w:spacing w:after="0" w:line="276" w:lineRule="auto"/>
        <w:ind w:left="357" w:right="340"/>
        <w:jc w:val="both"/>
        <w:rPr>
          <w:rFonts w:ascii="Luiss Sans" w:eastAsiaTheme="minorEastAsia" w:hAnsi="Luiss Sans"/>
          <w:bCs/>
          <w:lang w:val="it-IT" w:eastAsia="en-GB"/>
        </w:rPr>
      </w:pPr>
      <w:r w:rsidRPr="000157FB">
        <w:rPr>
          <w:rFonts w:ascii="Luiss Sans" w:eastAsiaTheme="minorEastAsia" w:hAnsi="Luiss Sans"/>
          <w:bCs/>
          <w:lang w:val="it-IT" w:eastAsia="en-GB"/>
        </w:rPr>
        <w:t>Il Titolare raccoglie e tratta le informazioni personali dell’interessato perseguendo le seguenti finalità:</w:t>
      </w:r>
    </w:p>
    <w:p w14:paraId="416E73AC" w14:textId="28E5EF73" w:rsidR="00105FC0" w:rsidRDefault="000157FB" w:rsidP="00105FC0">
      <w:pPr>
        <w:pStyle w:val="Paragrafoelenco"/>
        <w:numPr>
          <w:ilvl w:val="0"/>
          <w:numId w:val="12"/>
        </w:numPr>
        <w:spacing w:after="0" w:line="276" w:lineRule="auto"/>
        <w:ind w:right="340"/>
        <w:jc w:val="both"/>
        <w:rPr>
          <w:rFonts w:ascii="Luiss Sans" w:eastAsiaTheme="minorEastAsia" w:hAnsi="Luiss Sans"/>
          <w:bCs/>
          <w:lang w:val="it-IT" w:eastAsia="en-GB"/>
        </w:rPr>
      </w:pPr>
      <w:r w:rsidRPr="001E0250">
        <w:rPr>
          <w:rFonts w:ascii="Luiss Sans" w:eastAsiaTheme="minorEastAsia" w:hAnsi="Luiss Sans"/>
          <w:bCs/>
          <w:lang w:val="it-IT" w:eastAsia="en-GB"/>
        </w:rPr>
        <w:t xml:space="preserve">gestire l’iscrizione dell’interessato e consentire allo stesso di partecipare </w:t>
      </w:r>
      <w:r w:rsidR="000D794E">
        <w:rPr>
          <w:rFonts w:ascii="Luiss Sans" w:eastAsiaTheme="minorEastAsia" w:hAnsi="Luiss Sans"/>
          <w:bCs/>
          <w:lang w:val="it-IT" w:eastAsia="en-GB"/>
        </w:rPr>
        <w:t>al bando</w:t>
      </w:r>
      <w:r w:rsidR="0093047B">
        <w:rPr>
          <w:rFonts w:ascii="Luiss Sans" w:eastAsiaTheme="minorEastAsia" w:hAnsi="Luiss Sans"/>
          <w:bCs/>
          <w:lang w:val="it-IT" w:eastAsia="en-GB"/>
        </w:rPr>
        <w:t xml:space="preserve">, </w:t>
      </w:r>
      <w:proofErr w:type="spellStart"/>
      <w:r w:rsidR="0093047B">
        <w:rPr>
          <w:rFonts w:ascii="Luiss Sans" w:eastAsiaTheme="minorEastAsia" w:hAnsi="Luiss Sans"/>
          <w:bCs/>
          <w:lang w:val="it-IT" w:eastAsia="en-GB"/>
        </w:rPr>
        <w:t>nonchè</w:t>
      </w:r>
      <w:proofErr w:type="spellEnd"/>
      <w:r w:rsidR="0093047B">
        <w:rPr>
          <w:rFonts w:ascii="Luiss Sans" w:eastAsiaTheme="minorEastAsia" w:hAnsi="Luiss Sans"/>
          <w:bCs/>
          <w:lang w:val="it-IT" w:eastAsia="en-GB"/>
        </w:rPr>
        <w:t xml:space="preserve"> gestire servizi strumentali alla partecipazione dell’interessato all’evento</w:t>
      </w:r>
      <w:r w:rsidRPr="001E0250">
        <w:rPr>
          <w:rFonts w:ascii="Luiss Sans" w:eastAsiaTheme="minorEastAsia" w:hAnsi="Luiss Sans"/>
          <w:bCs/>
          <w:lang w:val="it-IT" w:eastAsia="en-GB"/>
        </w:rPr>
        <w:t xml:space="preserve"> (la legittimazione giuridica del trattamento è rinvenibile nella fase contrattuale del rapporto tra </w:t>
      </w:r>
      <w:r w:rsidR="001E0250">
        <w:rPr>
          <w:rFonts w:ascii="Luiss Sans" w:eastAsiaTheme="minorEastAsia" w:hAnsi="Luiss Sans"/>
          <w:bCs/>
          <w:lang w:val="it-IT" w:eastAsia="en-GB"/>
        </w:rPr>
        <w:t>l</w:t>
      </w:r>
      <w:r w:rsidR="0093047B">
        <w:rPr>
          <w:rFonts w:ascii="Luiss Sans" w:eastAsiaTheme="minorEastAsia" w:hAnsi="Luiss Sans"/>
          <w:bCs/>
          <w:lang w:val="it-IT" w:eastAsia="en-GB"/>
        </w:rPr>
        <w:t xml:space="preserve">’Università </w:t>
      </w:r>
      <w:r w:rsidRPr="001E0250">
        <w:rPr>
          <w:rFonts w:ascii="Luiss Sans" w:eastAsiaTheme="minorEastAsia" w:hAnsi="Luiss Sans"/>
          <w:bCs/>
          <w:lang w:val="it-IT" w:eastAsia="en-GB"/>
        </w:rPr>
        <w:t>e l’interessato);</w:t>
      </w:r>
    </w:p>
    <w:p w14:paraId="7CCADC4F" w14:textId="0B62C2FA" w:rsidR="0093047B" w:rsidRPr="00105FC0" w:rsidRDefault="0061352E" w:rsidP="00105FC0">
      <w:pPr>
        <w:pStyle w:val="Paragrafoelenco"/>
        <w:numPr>
          <w:ilvl w:val="0"/>
          <w:numId w:val="12"/>
        </w:numPr>
        <w:spacing w:after="0" w:line="276" w:lineRule="auto"/>
        <w:ind w:right="340"/>
        <w:jc w:val="both"/>
        <w:rPr>
          <w:rFonts w:ascii="Luiss Sans" w:eastAsiaTheme="minorEastAsia" w:hAnsi="Luiss Sans"/>
          <w:bCs/>
          <w:lang w:val="it-IT" w:eastAsia="en-GB"/>
        </w:rPr>
      </w:pPr>
      <w:r>
        <w:rPr>
          <w:rFonts w:ascii="Luiss Sans" w:eastAsiaTheme="minorEastAsia" w:hAnsi="Luiss Sans"/>
          <w:bCs/>
          <w:lang w:val="it-IT" w:eastAsia="en-GB"/>
        </w:rPr>
        <w:t xml:space="preserve">valutare e selezionare i brani dei candidati </w:t>
      </w:r>
      <w:r w:rsidR="0093047B" w:rsidRPr="00105FC0">
        <w:rPr>
          <w:rFonts w:ascii="Luiss Sans" w:eastAsiaTheme="minorEastAsia" w:hAnsi="Luiss Sans"/>
          <w:bCs/>
          <w:lang w:val="it-IT" w:eastAsia="en-GB"/>
        </w:rPr>
        <w:t>(la legittimazione giuridica è rinvenibile nel consenso dell’interessato).</w:t>
      </w:r>
    </w:p>
    <w:p w14:paraId="7FC2310A" w14:textId="77777777" w:rsidR="001E0250" w:rsidRPr="001E0250" w:rsidRDefault="001E0250" w:rsidP="001E0250">
      <w:pPr>
        <w:spacing w:after="0" w:line="276" w:lineRule="auto"/>
        <w:ind w:right="340"/>
        <w:rPr>
          <w:rFonts w:ascii="Luiss Sans" w:eastAsiaTheme="minorEastAsia" w:hAnsi="Luiss Sans"/>
          <w:bCs/>
          <w:lang w:val="it-IT" w:eastAsia="en-GB"/>
        </w:rPr>
      </w:pPr>
    </w:p>
    <w:p w14:paraId="0BDF315F" w14:textId="77777777" w:rsidR="000157FB" w:rsidRPr="000157FB" w:rsidRDefault="000157FB" w:rsidP="00E3729C">
      <w:pPr>
        <w:spacing w:after="0" w:line="276" w:lineRule="auto"/>
        <w:ind w:left="357" w:right="340"/>
        <w:rPr>
          <w:rFonts w:ascii="Luiss Sans" w:eastAsiaTheme="minorEastAsia" w:hAnsi="Luiss Sans"/>
          <w:b/>
          <w:lang w:val="it-IT" w:eastAsia="en-GB"/>
        </w:rPr>
      </w:pPr>
      <w:r w:rsidRPr="000157FB">
        <w:rPr>
          <w:rFonts w:ascii="Luiss Sans" w:eastAsiaTheme="minorEastAsia" w:hAnsi="Luiss Sans"/>
          <w:b/>
          <w:lang w:val="it-IT" w:eastAsia="en-GB"/>
        </w:rPr>
        <w:t>Con quali modalità il Titolare tratta i Suoi dati personali e per quanto tempo li conserva?</w:t>
      </w:r>
    </w:p>
    <w:p w14:paraId="1BBD8923" w14:textId="5D406421" w:rsidR="000157FB" w:rsidRPr="000157FB" w:rsidRDefault="000157FB" w:rsidP="00EF556B">
      <w:pPr>
        <w:spacing w:after="0" w:line="276" w:lineRule="auto"/>
        <w:ind w:left="357" w:right="340"/>
        <w:jc w:val="both"/>
        <w:rPr>
          <w:rFonts w:ascii="Luiss Sans" w:eastAsiaTheme="minorEastAsia" w:hAnsi="Luiss Sans"/>
          <w:bCs/>
          <w:lang w:val="it-IT" w:eastAsia="en-GB"/>
        </w:rPr>
      </w:pPr>
      <w:r w:rsidRPr="000157FB">
        <w:rPr>
          <w:rFonts w:ascii="Luiss Sans" w:eastAsiaTheme="minorEastAsia" w:hAnsi="Luiss Sans"/>
          <w:bCs/>
          <w:lang w:val="it-IT" w:eastAsia="en-GB"/>
        </w:rPr>
        <w:t>I dati personali dell’interessato sono trattati sia in modalità cartacea che elettronica (servers, database in cloud, software applicativi etc.).</w:t>
      </w:r>
      <w:r w:rsidR="00EF556B">
        <w:rPr>
          <w:rFonts w:ascii="Luiss Sans" w:eastAsiaTheme="minorEastAsia" w:hAnsi="Luiss Sans"/>
          <w:bCs/>
          <w:lang w:val="it-IT" w:eastAsia="en-GB"/>
        </w:rPr>
        <w:t xml:space="preserve"> </w:t>
      </w:r>
      <w:r w:rsidRPr="000157FB">
        <w:rPr>
          <w:rFonts w:ascii="Luiss Sans" w:eastAsiaTheme="minorEastAsia" w:hAnsi="Luiss Sans"/>
          <w:bCs/>
          <w:lang w:val="it-IT" w:eastAsia="en-GB"/>
        </w:rPr>
        <w:t>Il Titolare conserva le informazioni dell’interessato per un periodo di tempo individuato secondo i criteri di prescrizione civile e nel rispetto di specifiche leggi di settore, nonché in base ai termini necessari per il corretto perseguimento delle finalità sopra individuate.</w:t>
      </w:r>
    </w:p>
    <w:p w14:paraId="5142C1D4" w14:textId="2E82509F" w:rsidR="000157FB" w:rsidRDefault="000157FB" w:rsidP="00E3729C">
      <w:pPr>
        <w:spacing w:after="0" w:line="276" w:lineRule="auto"/>
        <w:ind w:left="357" w:right="340"/>
        <w:rPr>
          <w:rFonts w:ascii="Luiss Sans" w:eastAsiaTheme="minorEastAsia" w:hAnsi="Luiss Sans"/>
          <w:b/>
          <w:lang w:val="it-IT" w:eastAsia="en-GB"/>
        </w:rPr>
      </w:pPr>
      <w:r w:rsidRPr="000157FB">
        <w:rPr>
          <w:rFonts w:ascii="Luiss Sans" w:eastAsiaTheme="minorEastAsia" w:hAnsi="Luiss Sans"/>
          <w:b/>
          <w:lang w:val="it-IT" w:eastAsia="en-GB"/>
        </w:rPr>
        <w:t>A chi comunichiamo i Suoi dati personali?</w:t>
      </w:r>
    </w:p>
    <w:p w14:paraId="585BAF23" w14:textId="77777777" w:rsidR="001E0250" w:rsidRPr="000157FB" w:rsidRDefault="001E0250" w:rsidP="00E3729C">
      <w:pPr>
        <w:spacing w:after="0" w:line="276" w:lineRule="auto"/>
        <w:ind w:left="357" w:right="340"/>
        <w:rPr>
          <w:rFonts w:ascii="Luiss Sans" w:eastAsiaTheme="minorEastAsia" w:hAnsi="Luiss Sans"/>
          <w:b/>
          <w:lang w:val="it-IT" w:eastAsia="en-GB"/>
        </w:rPr>
      </w:pPr>
    </w:p>
    <w:p w14:paraId="0912D21D" w14:textId="14A3BFD3" w:rsidR="000157FB" w:rsidRPr="001E0250" w:rsidRDefault="000157FB" w:rsidP="001E0250">
      <w:pPr>
        <w:pStyle w:val="Paragrafoelenco"/>
        <w:numPr>
          <w:ilvl w:val="0"/>
          <w:numId w:val="13"/>
        </w:numPr>
        <w:spacing w:after="0" w:line="276" w:lineRule="auto"/>
        <w:ind w:right="340"/>
        <w:rPr>
          <w:rFonts w:ascii="Luiss Sans" w:eastAsiaTheme="minorEastAsia" w:hAnsi="Luiss Sans"/>
          <w:b/>
          <w:lang w:val="it-IT" w:eastAsia="en-GB"/>
        </w:rPr>
      </w:pPr>
      <w:r w:rsidRPr="001E0250">
        <w:rPr>
          <w:rFonts w:ascii="Luiss Sans" w:eastAsiaTheme="minorEastAsia" w:hAnsi="Luiss Sans"/>
          <w:b/>
          <w:lang w:val="it-IT" w:eastAsia="en-GB"/>
        </w:rPr>
        <w:t>ambito di comunicazione interno</w:t>
      </w:r>
    </w:p>
    <w:p w14:paraId="32134BD2" w14:textId="4AB34AFB" w:rsidR="000157FB" w:rsidRPr="000157FB" w:rsidRDefault="000157FB" w:rsidP="007A1CE7">
      <w:pPr>
        <w:spacing w:after="0" w:line="276" w:lineRule="auto"/>
        <w:ind w:left="357" w:right="340"/>
        <w:jc w:val="both"/>
        <w:rPr>
          <w:rFonts w:ascii="Luiss Sans" w:eastAsiaTheme="minorEastAsia" w:hAnsi="Luiss Sans"/>
          <w:bCs/>
          <w:lang w:val="it-IT" w:eastAsia="en-GB"/>
        </w:rPr>
      </w:pPr>
      <w:r w:rsidRPr="000157FB">
        <w:rPr>
          <w:rFonts w:ascii="Luiss Sans" w:eastAsiaTheme="minorEastAsia" w:hAnsi="Luiss Sans"/>
          <w:bCs/>
          <w:lang w:val="it-IT" w:eastAsia="en-GB"/>
        </w:rPr>
        <w:lastRenderedPageBreak/>
        <w:t xml:space="preserve">Possono accedere ai dati personali dell’iscritto solo i dipendenti e i collaboratori </w:t>
      </w:r>
      <w:r w:rsidR="001E0250">
        <w:rPr>
          <w:rFonts w:ascii="Luiss Sans" w:eastAsiaTheme="minorEastAsia" w:hAnsi="Luiss Sans"/>
          <w:bCs/>
          <w:lang w:val="it-IT" w:eastAsia="en-GB"/>
        </w:rPr>
        <w:t xml:space="preserve">della Luiss e </w:t>
      </w:r>
      <w:r w:rsidR="00EF556B">
        <w:rPr>
          <w:rFonts w:ascii="Luiss Sans" w:eastAsiaTheme="minorEastAsia" w:hAnsi="Luiss Sans"/>
          <w:bCs/>
          <w:lang w:val="it-IT" w:eastAsia="en-GB"/>
        </w:rPr>
        <w:t>LBS</w:t>
      </w:r>
      <w:r w:rsidR="001E0250">
        <w:rPr>
          <w:rFonts w:ascii="Luiss Sans" w:eastAsiaTheme="minorEastAsia" w:hAnsi="Luiss Sans"/>
          <w:bCs/>
          <w:lang w:val="it-IT" w:eastAsia="en-GB"/>
        </w:rPr>
        <w:t xml:space="preserve"> </w:t>
      </w:r>
      <w:r w:rsidRPr="000157FB">
        <w:rPr>
          <w:rFonts w:ascii="Luiss Sans" w:eastAsiaTheme="minorEastAsia" w:hAnsi="Luiss Sans"/>
          <w:bCs/>
          <w:lang w:val="it-IT" w:eastAsia="en-GB"/>
        </w:rPr>
        <w:t>che ne abbiano necessità per offrirle i servizi richiesti e limitatamente alle sole informazioni a ciò strumentali e connesse. In particolare:</w:t>
      </w:r>
    </w:p>
    <w:p w14:paraId="2950945A" w14:textId="313045E1" w:rsidR="000157FB" w:rsidRPr="001E0250" w:rsidRDefault="00E73BD6" w:rsidP="001E0250">
      <w:pPr>
        <w:pStyle w:val="Paragrafoelenco"/>
        <w:numPr>
          <w:ilvl w:val="0"/>
          <w:numId w:val="12"/>
        </w:numPr>
        <w:spacing w:after="0" w:line="276" w:lineRule="auto"/>
        <w:ind w:left="1134" w:right="340"/>
        <w:rPr>
          <w:rFonts w:ascii="Luiss Sans" w:eastAsiaTheme="minorEastAsia" w:hAnsi="Luiss Sans"/>
          <w:bCs/>
          <w:lang w:val="it-IT" w:eastAsia="en-GB"/>
        </w:rPr>
      </w:pPr>
      <w:r>
        <w:rPr>
          <w:rFonts w:ascii="Luiss Sans" w:eastAsiaTheme="minorEastAsia" w:hAnsi="Luiss Sans"/>
          <w:bCs/>
          <w:lang w:val="it-IT" w:eastAsia="en-GB"/>
        </w:rPr>
        <w:t>giuria di esperti</w:t>
      </w:r>
      <w:r w:rsidR="000157FB" w:rsidRPr="001E0250">
        <w:rPr>
          <w:rFonts w:ascii="Luiss Sans" w:eastAsiaTheme="minorEastAsia" w:hAnsi="Luiss Sans"/>
          <w:bCs/>
          <w:lang w:val="it-IT" w:eastAsia="en-GB"/>
        </w:rPr>
        <w:t>;</w:t>
      </w:r>
    </w:p>
    <w:p w14:paraId="13580B1A" w14:textId="71E09DAE" w:rsidR="000157FB" w:rsidRPr="001E0250" w:rsidRDefault="000157FB" w:rsidP="001E0250">
      <w:pPr>
        <w:pStyle w:val="Paragrafoelenco"/>
        <w:numPr>
          <w:ilvl w:val="0"/>
          <w:numId w:val="12"/>
        </w:numPr>
        <w:spacing w:after="0" w:line="276" w:lineRule="auto"/>
        <w:ind w:left="1134" w:right="340"/>
        <w:rPr>
          <w:rFonts w:ascii="Luiss Sans" w:eastAsiaTheme="minorEastAsia" w:hAnsi="Luiss Sans"/>
          <w:bCs/>
          <w:lang w:val="it-IT" w:eastAsia="en-GB"/>
        </w:rPr>
      </w:pPr>
      <w:r w:rsidRPr="001E0250">
        <w:rPr>
          <w:rFonts w:ascii="Luiss Sans" w:eastAsiaTheme="minorEastAsia" w:hAnsi="Luiss Sans"/>
          <w:bCs/>
          <w:lang w:val="it-IT" w:eastAsia="en-GB"/>
        </w:rPr>
        <w:t>collaboratori;</w:t>
      </w:r>
    </w:p>
    <w:p w14:paraId="4E2651F7" w14:textId="7509DF2F" w:rsidR="000157FB" w:rsidRDefault="000157FB" w:rsidP="007A1CE7">
      <w:pPr>
        <w:spacing w:after="0" w:line="276" w:lineRule="auto"/>
        <w:ind w:left="357" w:right="340"/>
        <w:jc w:val="both"/>
        <w:rPr>
          <w:rFonts w:ascii="Luiss Sans" w:eastAsiaTheme="minorEastAsia" w:hAnsi="Luiss Sans"/>
          <w:bCs/>
          <w:lang w:val="it-IT" w:eastAsia="en-GB"/>
        </w:rPr>
      </w:pPr>
      <w:r w:rsidRPr="000157FB">
        <w:rPr>
          <w:rFonts w:ascii="Luiss Sans" w:eastAsiaTheme="minorEastAsia" w:hAnsi="Luiss Sans"/>
          <w:bCs/>
          <w:lang w:val="it-IT" w:eastAsia="en-GB"/>
        </w:rPr>
        <w:t>I nostri dipendenti e collaboratori sono stati informati e formati sull’importanza del rispetto dei principi e delle regole in materia di trattamento dei dati personali</w:t>
      </w:r>
      <w:r w:rsidR="001E0250">
        <w:rPr>
          <w:rFonts w:ascii="Luiss Sans" w:eastAsiaTheme="minorEastAsia" w:hAnsi="Luiss Sans"/>
          <w:bCs/>
          <w:lang w:val="it-IT" w:eastAsia="en-GB"/>
        </w:rPr>
        <w:t>.</w:t>
      </w:r>
    </w:p>
    <w:p w14:paraId="16C40031" w14:textId="77777777" w:rsidR="001E0250" w:rsidRPr="000157FB" w:rsidRDefault="001E0250" w:rsidP="00E3729C">
      <w:pPr>
        <w:spacing w:after="0" w:line="276" w:lineRule="auto"/>
        <w:ind w:left="357" w:right="340"/>
        <w:rPr>
          <w:rFonts w:ascii="Luiss Sans" w:eastAsiaTheme="minorEastAsia" w:hAnsi="Luiss Sans"/>
          <w:bCs/>
          <w:lang w:val="it-IT" w:eastAsia="en-GB"/>
        </w:rPr>
      </w:pPr>
    </w:p>
    <w:p w14:paraId="2F233E82" w14:textId="27836BB3" w:rsidR="000157FB" w:rsidRPr="001E0250" w:rsidRDefault="000157FB" w:rsidP="001E0250">
      <w:pPr>
        <w:pStyle w:val="Paragrafoelenco"/>
        <w:numPr>
          <w:ilvl w:val="0"/>
          <w:numId w:val="15"/>
        </w:numPr>
        <w:spacing w:after="0" w:line="276" w:lineRule="auto"/>
        <w:ind w:right="340"/>
        <w:rPr>
          <w:rFonts w:ascii="Luiss Sans" w:eastAsiaTheme="minorEastAsia" w:hAnsi="Luiss Sans"/>
          <w:bCs/>
          <w:lang w:val="it-IT" w:eastAsia="en-GB"/>
        </w:rPr>
      </w:pPr>
      <w:r w:rsidRPr="001E0250">
        <w:rPr>
          <w:rFonts w:ascii="Luiss Sans" w:eastAsiaTheme="minorEastAsia" w:hAnsi="Luiss Sans"/>
          <w:b/>
          <w:lang w:val="it-IT" w:eastAsia="en-GB"/>
        </w:rPr>
        <w:t>ambito di comunicazione esterno</w:t>
      </w:r>
    </w:p>
    <w:p w14:paraId="3B55550D" w14:textId="0B14E81F" w:rsidR="00AE7D4C" w:rsidRDefault="00AE7D4C" w:rsidP="00AE7D4C">
      <w:pPr>
        <w:spacing w:after="0" w:line="276" w:lineRule="auto"/>
        <w:ind w:left="357" w:right="340"/>
        <w:jc w:val="both"/>
        <w:rPr>
          <w:rFonts w:ascii="Luiss Sans" w:eastAsiaTheme="minorEastAsia" w:hAnsi="Luiss Sans"/>
          <w:bCs/>
          <w:lang w:val="it-IT" w:eastAsia="en-GB"/>
        </w:rPr>
      </w:pPr>
      <w:r>
        <w:rPr>
          <w:rFonts w:ascii="Luiss Sans" w:eastAsiaTheme="minorEastAsia" w:hAnsi="Luiss Sans"/>
          <w:bCs/>
          <w:lang w:val="it-IT" w:eastAsia="en-GB"/>
        </w:rPr>
        <w:t xml:space="preserve">Il Titolare condivide le informazioni personali con </w:t>
      </w:r>
      <w:r w:rsidR="000157FB" w:rsidRPr="000157FB">
        <w:rPr>
          <w:rFonts w:ascii="Luiss Sans" w:eastAsiaTheme="minorEastAsia" w:hAnsi="Luiss Sans"/>
          <w:bCs/>
          <w:lang w:val="it-IT" w:eastAsia="en-GB"/>
        </w:rPr>
        <w:t xml:space="preserve">alcuni fornitori </w:t>
      </w:r>
      <w:r w:rsidRPr="000157FB">
        <w:rPr>
          <w:rFonts w:ascii="Luiss Sans" w:eastAsiaTheme="minorEastAsia" w:hAnsi="Luiss Sans"/>
          <w:bCs/>
          <w:lang w:val="it-IT" w:eastAsia="en-GB"/>
        </w:rPr>
        <w:t>specificatamente nominati in qualità di Responsabili esterni del trattamento</w:t>
      </w:r>
      <w:r>
        <w:rPr>
          <w:rFonts w:ascii="Luiss Sans" w:eastAsiaTheme="minorEastAsia" w:hAnsi="Luiss Sans"/>
          <w:bCs/>
          <w:lang w:val="it-IT" w:eastAsia="en-GB"/>
        </w:rPr>
        <w:t>,</w:t>
      </w:r>
      <w:r w:rsidRPr="000157FB">
        <w:rPr>
          <w:rFonts w:ascii="Luiss Sans" w:eastAsiaTheme="minorEastAsia" w:hAnsi="Luiss Sans"/>
          <w:bCs/>
          <w:lang w:val="it-IT" w:eastAsia="en-GB"/>
        </w:rPr>
        <w:t xml:space="preserve"> </w:t>
      </w:r>
      <w:r w:rsidR="000157FB" w:rsidRPr="000157FB">
        <w:rPr>
          <w:rFonts w:ascii="Luiss Sans" w:eastAsiaTheme="minorEastAsia" w:hAnsi="Luiss Sans"/>
          <w:bCs/>
          <w:lang w:val="it-IT" w:eastAsia="en-GB"/>
        </w:rPr>
        <w:t xml:space="preserve">che la coadiuvano nell’erogazione dei servizi richiesti. </w:t>
      </w:r>
      <w:r>
        <w:rPr>
          <w:rFonts w:ascii="Luiss Sans" w:eastAsiaTheme="minorEastAsia" w:hAnsi="Luiss Sans"/>
          <w:bCs/>
          <w:lang w:val="it-IT" w:eastAsia="en-GB"/>
        </w:rPr>
        <w:t xml:space="preserve"> </w:t>
      </w:r>
    </w:p>
    <w:p w14:paraId="6F3D7B7B" w14:textId="489FF3B5" w:rsidR="000157FB" w:rsidRPr="000157FB" w:rsidRDefault="000157FB" w:rsidP="00AE7D4C">
      <w:pPr>
        <w:spacing w:after="0" w:line="276" w:lineRule="auto"/>
        <w:ind w:left="357" w:right="340"/>
        <w:jc w:val="both"/>
        <w:rPr>
          <w:rFonts w:ascii="Luiss Sans" w:eastAsiaTheme="minorEastAsia" w:hAnsi="Luiss Sans"/>
          <w:bCs/>
          <w:lang w:val="it-IT" w:eastAsia="en-GB"/>
        </w:rPr>
      </w:pPr>
      <w:r w:rsidRPr="000157FB">
        <w:rPr>
          <w:rFonts w:ascii="Luiss Sans" w:eastAsiaTheme="minorEastAsia" w:hAnsi="Luiss Sans"/>
          <w:bCs/>
          <w:lang w:val="it-IT" w:eastAsia="en-GB"/>
        </w:rPr>
        <w:t>Qualora il fornitore acceda ai dati, lo farà rispettando la normativa vigente in materia di protezione dei dati personali e le istruzioni impartite dal Titolare.</w:t>
      </w:r>
      <w:r w:rsidR="00EF556B">
        <w:rPr>
          <w:rFonts w:ascii="Luiss Sans" w:eastAsiaTheme="minorEastAsia" w:hAnsi="Luiss Sans"/>
          <w:bCs/>
          <w:lang w:val="it-IT" w:eastAsia="en-GB"/>
        </w:rPr>
        <w:t xml:space="preserve"> </w:t>
      </w:r>
      <w:r w:rsidRPr="000157FB">
        <w:rPr>
          <w:rFonts w:ascii="Luiss Sans" w:eastAsiaTheme="minorEastAsia" w:hAnsi="Luiss Sans"/>
          <w:bCs/>
          <w:lang w:val="it-IT" w:eastAsia="en-GB"/>
        </w:rPr>
        <w:t>Quest’ultimo non comunica informazioni personali ad altre terze parti senza il consenso dell’interessato, a meno che ciò non sia richiesto dalla legge o da un’Autorità:</w:t>
      </w:r>
    </w:p>
    <w:p w14:paraId="24B7223C" w14:textId="41326772" w:rsidR="000157FB" w:rsidRPr="001E0250" w:rsidRDefault="000157FB" w:rsidP="001E0250">
      <w:pPr>
        <w:pStyle w:val="Paragrafoelenco"/>
        <w:numPr>
          <w:ilvl w:val="0"/>
          <w:numId w:val="12"/>
        </w:numPr>
        <w:spacing w:after="0" w:line="276" w:lineRule="auto"/>
        <w:ind w:left="1134" w:right="340"/>
        <w:rPr>
          <w:rFonts w:ascii="Luiss Sans" w:eastAsiaTheme="minorEastAsia" w:hAnsi="Luiss Sans"/>
          <w:bCs/>
          <w:lang w:val="it-IT" w:eastAsia="en-GB"/>
        </w:rPr>
      </w:pPr>
      <w:r w:rsidRPr="001E0250">
        <w:rPr>
          <w:rFonts w:ascii="Luiss Sans" w:eastAsiaTheme="minorEastAsia" w:hAnsi="Luiss Sans"/>
          <w:bCs/>
          <w:lang w:val="it-IT" w:eastAsia="en-GB"/>
        </w:rPr>
        <w:t>nel caso in cui si necessario per motivi di sicurezza nazionale;</w:t>
      </w:r>
    </w:p>
    <w:p w14:paraId="20A917B7" w14:textId="7A75085D" w:rsidR="000157FB" w:rsidRPr="001E0250" w:rsidRDefault="000157FB" w:rsidP="001E0250">
      <w:pPr>
        <w:pStyle w:val="Paragrafoelenco"/>
        <w:numPr>
          <w:ilvl w:val="0"/>
          <w:numId w:val="12"/>
        </w:numPr>
        <w:spacing w:after="0" w:line="276" w:lineRule="auto"/>
        <w:ind w:left="1134" w:right="340"/>
        <w:rPr>
          <w:rFonts w:ascii="Luiss Sans" w:eastAsiaTheme="minorEastAsia" w:hAnsi="Luiss Sans"/>
          <w:bCs/>
          <w:lang w:val="it-IT" w:eastAsia="en-GB"/>
        </w:rPr>
      </w:pPr>
      <w:r w:rsidRPr="001E0250">
        <w:rPr>
          <w:rFonts w:ascii="Luiss Sans" w:eastAsiaTheme="minorEastAsia" w:hAnsi="Luiss Sans"/>
          <w:bCs/>
          <w:lang w:val="it-IT" w:eastAsia="en-GB"/>
        </w:rPr>
        <w:t>per motivi di interesse generale;</w:t>
      </w:r>
    </w:p>
    <w:p w14:paraId="11FF78A3" w14:textId="5C2E6FB2" w:rsidR="000157FB" w:rsidRDefault="000157FB" w:rsidP="001E0250">
      <w:pPr>
        <w:pStyle w:val="Paragrafoelenco"/>
        <w:numPr>
          <w:ilvl w:val="0"/>
          <w:numId w:val="12"/>
        </w:numPr>
        <w:spacing w:after="0" w:line="276" w:lineRule="auto"/>
        <w:ind w:left="1134" w:right="340"/>
        <w:rPr>
          <w:rFonts w:ascii="Luiss Sans" w:eastAsiaTheme="minorEastAsia" w:hAnsi="Luiss Sans"/>
          <w:bCs/>
          <w:lang w:val="it-IT" w:eastAsia="en-GB"/>
        </w:rPr>
      </w:pPr>
      <w:r w:rsidRPr="001E0250">
        <w:rPr>
          <w:rFonts w:ascii="Luiss Sans" w:eastAsiaTheme="minorEastAsia" w:hAnsi="Luiss Sans"/>
          <w:bCs/>
          <w:lang w:val="it-IT" w:eastAsia="en-GB"/>
        </w:rPr>
        <w:t>in relazione ad una richiesta proveniente dalle Autorità pubbliche.</w:t>
      </w:r>
    </w:p>
    <w:p w14:paraId="72DF715A" w14:textId="77777777" w:rsidR="001E0250" w:rsidRPr="001E0250" w:rsidRDefault="001E0250" w:rsidP="001E0250">
      <w:pPr>
        <w:spacing w:after="0" w:line="276" w:lineRule="auto"/>
        <w:ind w:right="340"/>
        <w:rPr>
          <w:rFonts w:ascii="Luiss Sans" w:eastAsiaTheme="minorEastAsia" w:hAnsi="Luiss Sans"/>
          <w:bCs/>
          <w:lang w:val="it-IT" w:eastAsia="en-GB"/>
        </w:rPr>
      </w:pPr>
    </w:p>
    <w:p w14:paraId="10C3BEB0" w14:textId="77777777" w:rsidR="000157FB" w:rsidRPr="000157FB" w:rsidRDefault="000157FB" w:rsidP="00E3729C">
      <w:pPr>
        <w:spacing w:after="0" w:line="276" w:lineRule="auto"/>
        <w:ind w:left="357" w:right="340"/>
        <w:rPr>
          <w:rFonts w:ascii="Luiss Sans" w:eastAsiaTheme="minorEastAsia" w:hAnsi="Luiss Sans"/>
          <w:b/>
          <w:lang w:val="it-IT" w:eastAsia="en-GB"/>
        </w:rPr>
      </w:pPr>
      <w:r w:rsidRPr="000157FB">
        <w:rPr>
          <w:rFonts w:ascii="Luiss Sans" w:eastAsiaTheme="minorEastAsia" w:hAnsi="Luiss Sans"/>
          <w:b/>
          <w:lang w:val="it-IT" w:eastAsia="en-GB"/>
        </w:rPr>
        <w:t>I Suoi dati vengono trasferiti all’estero?</w:t>
      </w:r>
    </w:p>
    <w:p w14:paraId="06327674" w14:textId="78B39B33" w:rsidR="001E0250" w:rsidRDefault="007A1CE7" w:rsidP="007A1CE7">
      <w:pPr>
        <w:spacing w:after="0" w:line="276" w:lineRule="auto"/>
        <w:ind w:left="357" w:right="340"/>
        <w:jc w:val="both"/>
        <w:rPr>
          <w:rFonts w:ascii="Luiss Sans" w:eastAsiaTheme="minorEastAsia" w:hAnsi="Luiss Sans"/>
          <w:bCs/>
          <w:lang w:val="it-IT" w:eastAsia="en-GB"/>
        </w:rPr>
      </w:pPr>
      <w:r w:rsidRPr="007A1CE7">
        <w:rPr>
          <w:rFonts w:ascii="Luiss Sans" w:eastAsiaTheme="minorEastAsia" w:hAnsi="Luiss Sans"/>
          <w:bCs/>
          <w:lang w:val="it-IT" w:eastAsia="en-GB"/>
        </w:rPr>
        <w:t>I dati dell’interessato non vengono, di norma, trasferiti al di fuori dello Spazio Economico Europeo. Nell’eventualità si rendesse necessario tale trasferimento saranno applicati gli istituti previsti dal Titolo V del GDPR.</w:t>
      </w:r>
    </w:p>
    <w:p w14:paraId="05548008" w14:textId="77777777" w:rsidR="007A1CE7" w:rsidRPr="000157FB" w:rsidRDefault="007A1CE7" w:rsidP="00E3729C">
      <w:pPr>
        <w:spacing w:after="0" w:line="276" w:lineRule="auto"/>
        <w:ind w:left="357" w:right="340"/>
        <w:rPr>
          <w:rFonts w:ascii="Luiss Sans" w:eastAsiaTheme="minorEastAsia" w:hAnsi="Luiss Sans"/>
          <w:bCs/>
          <w:lang w:val="it-IT" w:eastAsia="en-GB"/>
        </w:rPr>
      </w:pPr>
    </w:p>
    <w:p w14:paraId="35EB541A" w14:textId="77777777" w:rsidR="000157FB" w:rsidRPr="00AE7D4C" w:rsidRDefault="000157FB" w:rsidP="00E3729C">
      <w:pPr>
        <w:spacing w:after="0" w:line="276" w:lineRule="auto"/>
        <w:ind w:left="357" w:right="340"/>
        <w:rPr>
          <w:rFonts w:ascii="Luiss Sans" w:eastAsiaTheme="minorEastAsia" w:hAnsi="Luiss Sans"/>
          <w:b/>
          <w:lang w:val="it-IT" w:eastAsia="en-GB"/>
        </w:rPr>
      </w:pPr>
      <w:r w:rsidRPr="00AE7D4C">
        <w:rPr>
          <w:rFonts w:ascii="Luiss Sans" w:eastAsiaTheme="minorEastAsia" w:hAnsi="Luiss Sans"/>
          <w:b/>
          <w:lang w:val="it-IT" w:eastAsia="en-GB"/>
        </w:rPr>
        <w:t>Quali sono i Suoi diritti come interessato del trattamento e come può esercitarli?</w:t>
      </w:r>
    </w:p>
    <w:p w14:paraId="20062F48" w14:textId="77777777" w:rsidR="000157FB" w:rsidRPr="00AE7D4C" w:rsidRDefault="000157FB" w:rsidP="007A1CE7">
      <w:pPr>
        <w:spacing w:after="0" w:line="276" w:lineRule="auto"/>
        <w:ind w:left="357" w:right="340"/>
        <w:jc w:val="both"/>
        <w:rPr>
          <w:rFonts w:ascii="Luiss Sans" w:eastAsiaTheme="minorEastAsia" w:hAnsi="Luiss Sans"/>
          <w:bCs/>
          <w:lang w:val="it-IT" w:eastAsia="en-GB"/>
        </w:rPr>
      </w:pPr>
      <w:r w:rsidRPr="00AE7D4C">
        <w:rPr>
          <w:rFonts w:ascii="Luiss Sans" w:eastAsiaTheme="minorEastAsia" w:hAnsi="Luiss Sans"/>
          <w:bCs/>
          <w:lang w:val="it-IT" w:eastAsia="en-GB"/>
        </w:rPr>
        <w:t>Il Regolamento europeo in materia di protezione dei dati personali (2016/679) garantisce all’interessato del trattamento specifici diritti. In particolare, il diritto di accesso, rettifica, opposizione a trattamenti finalizzati ad attività commerciali o esclusivamente automatizzati, cancellazione, limitazione e portabilità del dato, nonché il diritto di rivolgersi all’Autorità garante per la protezione dei dati personali.</w:t>
      </w:r>
    </w:p>
    <w:p w14:paraId="0E9742A9" w14:textId="3E0A9FD9" w:rsidR="0093047B" w:rsidRPr="00AE7D4C" w:rsidRDefault="000157FB" w:rsidP="00105FC0">
      <w:pPr>
        <w:spacing w:after="0" w:line="276" w:lineRule="auto"/>
        <w:ind w:left="357" w:right="340"/>
        <w:jc w:val="both"/>
        <w:rPr>
          <w:rFonts w:ascii="Luiss Sans" w:eastAsiaTheme="minorEastAsia" w:hAnsi="Luiss Sans"/>
          <w:bCs/>
          <w:lang w:val="it-IT" w:eastAsia="en-GB"/>
        </w:rPr>
      </w:pPr>
      <w:r w:rsidRPr="00AE7D4C">
        <w:rPr>
          <w:rFonts w:ascii="Luiss Sans" w:eastAsiaTheme="minorEastAsia" w:hAnsi="Luiss Sans"/>
          <w:bCs/>
          <w:lang w:val="it-IT" w:eastAsia="en-GB"/>
        </w:rPr>
        <w:t>Qualora l’interessato desideri esercitare i diritti riconosciuti dalla legge potrà inviare</w:t>
      </w:r>
      <w:r w:rsidR="00EF556B" w:rsidRPr="00AE7D4C">
        <w:rPr>
          <w:rFonts w:ascii="Luiss Sans" w:eastAsiaTheme="minorEastAsia" w:hAnsi="Luiss Sans"/>
          <w:bCs/>
          <w:lang w:val="it-IT" w:eastAsia="en-GB"/>
        </w:rPr>
        <w:t xml:space="preserve"> </w:t>
      </w:r>
      <w:r w:rsidRPr="00AE7D4C">
        <w:rPr>
          <w:rFonts w:ascii="Luiss Sans" w:eastAsiaTheme="minorEastAsia" w:hAnsi="Luiss Sans"/>
          <w:bCs/>
          <w:lang w:val="it-IT" w:eastAsia="en-GB"/>
        </w:rPr>
        <w:t xml:space="preserve">una e-mail all’indirizzo </w:t>
      </w:r>
      <w:hyperlink r:id="rId11" w:history="1">
        <w:r w:rsidR="007A1CE7" w:rsidRPr="00AE7D4C">
          <w:rPr>
            <w:rStyle w:val="Collegamentoipertestuale"/>
            <w:rFonts w:ascii="Luiss Sans" w:hAnsi="Luiss Sans"/>
            <w:lang w:val="it-IT"/>
          </w:rPr>
          <w:t>privacybs@luissbusinessschool.it</w:t>
        </w:r>
      </w:hyperlink>
      <w:r w:rsidRPr="00AE7D4C">
        <w:rPr>
          <w:rFonts w:ascii="Luiss Sans" w:eastAsiaTheme="minorEastAsia" w:hAnsi="Luiss Sans"/>
          <w:bCs/>
          <w:lang w:val="it-IT" w:eastAsia="en-GB"/>
        </w:rPr>
        <w:t xml:space="preserve"> o scrivere al Titolare, la </w:t>
      </w:r>
      <w:r w:rsidR="001E0250" w:rsidRPr="00AE7D4C">
        <w:rPr>
          <w:rFonts w:ascii="Luiss Sans" w:eastAsiaTheme="minorEastAsia" w:hAnsi="Luiss Sans"/>
          <w:bCs/>
          <w:lang w:val="it-IT" w:eastAsia="en-GB"/>
        </w:rPr>
        <w:t>Luiss Business School</w:t>
      </w:r>
      <w:r w:rsidRPr="00AE7D4C">
        <w:rPr>
          <w:rFonts w:ascii="Luiss Sans" w:eastAsiaTheme="minorEastAsia" w:hAnsi="Luiss Sans"/>
          <w:bCs/>
          <w:lang w:val="it-IT" w:eastAsia="en-GB"/>
        </w:rPr>
        <w:t xml:space="preserve"> Guido Carli, </w:t>
      </w:r>
      <w:r w:rsidR="007A1CE7" w:rsidRPr="00AE7D4C">
        <w:rPr>
          <w:rFonts w:ascii="Luiss Sans" w:eastAsiaTheme="minorEastAsia" w:hAnsi="Luiss Sans"/>
          <w:bCs/>
          <w:lang w:val="it-IT" w:eastAsia="en-GB"/>
        </w:rPr>
        <w:t>Via Nomentana n. 216 – 00162 – Roma</w:t>
      </w:r>
      <w:r w:rsidRPr="00AE7D4C">
        <w:rPr>
          <w:rFonts w:ascii="Luiss Sans" w:eastAsiaTheme="minorEastAsia" w:hAnsi="Luiss Sans"/>
          <w:bCs/>
          <w:lang w:val="it-IT" w:eastAsia="en-GB"/>
        </w:rPr>
        <w:t>, specificando la propria richiesta e fornendo le informazioni necessarie all’identificazione dell’istante.</w:t>
      </w:r>
      <w:r w:rsidR="00EF556B" w:rsidRPr="00AE7D4C">
        <w:rPr>
          <w:rFonts w:ascii="Luiss Sans" w:eastAsiaTheme="minorEastAsia" w:hAnsi="Luiss Sans"/>
          <w:bCs/>
          <w:lang w:val="it-IT" w:eastAsia="en-GB"/>
        </w:rPr>
        <w:t xml:space="preserve"> </w:t>
      </w:r>
      <w:r w:rsidRPr="00AE7D4C">
        <w:rPr>
          <w:rFonts w:ascii="Luiss Sans" w:eastAsiaTheme="minorEastAsia" w:hAnsi="Luiss Sans"/>
          <w:bCs/>
          <w:lang w:val="it-IT" w:eastAsia="en-GB"/>
        </w:rPr>
        <w:t>I</w:t>
      </w:r>
      <w:r w:rsidR="007A1CE7" w:rsidRPr="00AE7D4C">
        <w:rPr>
          <w:rFonts w:ascii="Luiss Sans" w:eastAsiaTheme="minorEastAsia" w:hAnsi="Luiss Sans"/>
          <w:bCs/>
          <w:lang w:val="it-IT" w:eastAsia="en-GB"/>
        </w:rPr>
        <w:t xml:space="preserve">l </w:t>
      </w:r>
      <w:r w:rsidRPr="00AE7D4C">
        <w:rPr>
          <w:rFonts w:ascii="Luiss Sans" w:eastAsiaTheme="minorEastAsia" w:hAnsi="Luiss Sans"/>
          <w:bCs/>
          <w:lang w:val="it-IT" w:eastAsia="en-GB"/>
        </w:rPr>
        <w:t xml:space="preserve">Responsabile per la protezione dei dati personali (RDP o Data Protection Officer, DPO) </w:t>
      </w:r>
      <w:r w:rsidR="007A1CE7" w:rsidRPr="00AE7D4C">
        <w:rPr>
          <w:rFonts w:ascii="Luiss Sans" w:eastAsiaTheme="minorEastAsia" w:hAnsi="Luiss Sans"/>
          <w:bCs/>
          <w:lang w:val="it-IT" w:eastAsia="en-GB"/>
        </w:rPr>
        <w:t>è</w:t>
      </w:r>
      <w:r w:rsidRPr="00AE7D4C">
        <w:rPr>
          <w:rFonts w:ascii="Luiss Sans" w:eastAsiaTheme="minorEastAsia" w:hAnsi="Luiss Sans"/>
          <w:bCs/>
          <w:lang w:val="it-IT" w:eastAsia="en-GB"/>
        </w:rPr>
        <w:t xml:space="preserve"> </w:t>
      </w:r>
      <w:r w:rsidR="00EF556B" w:rsidRPr="00AE7D4C">
        <w:rPr>
          <w:rFonts w:ascii="Luiss Sans" w:eastAsiaTheme="minorEastAsia" w:hAnsi="Luiss Sans"/>
          <w:bCs/>
          <w:lang w:val="it-IT" w:eastAsia="en-GB"/>
        </w:rPr>
        <w:t>contattabile</w:t>
      </w:r>
      <w:r w:rsidRPr="00AE7D4C">
        <w:rPr>
          <w:rFonts w:ascii="Luiss Sans" w:eastAsiaTheme="minorEastAsia" w:hAnsi="Luiss Sans"/>
          <w:bCs/>
          <w:lang w:val="it-IT" w:eastAsia="en-GB"/>
        </w:rPr>
        <w:t xml:space="preserve"> </w:t>
      </w:r>
      <w:r w:rsidR="007A1CE7" w:rsidRPr="00AE7D4C">
        <w:rPr>
          <w:rFonts w:ascii="Luiss Sans" w:eastAsiaTheme="minorEastAsia" w:hAnsi="Luiss Sans"/>
          <w:bCs/>
          <w:lang w:val="it-IT" w:eastAsia="en-GB"/>
        </w:rPr>
        <w:t>ai seguenti indirizzi</w:t>
      </w:r>
      <w:r w:rsidR="00EF556B" w:rsidRPr="00AE7D4C">
        <w:rPr>
          <w:rFonts w:ascii="Luiss Sans" w:eastAsiaTheme="minorEastAsia" w:hAnsi="Luiss Sans"/>
          <w:bCs/>
          <w:lang w:val="it-IT" w:eastAsia="en-GB"/>
        </w:rPr>
        <w:t>:</w:t>
      </w:r>
      <w:r w:rsidR="007A1CE7" w:rsidRPr="00AE7D4C">
        <w:rPr>
          <w:rFonts w:ascii="Luiss Sans" w:eastAsiaTheme="minorEastAsia" w:hAnsi="Luiss Sans"/>
          <w:bCs/>
          <w:lang w:val="it-IT" w:eastAsia="en-GB"/>
        </w:rPr>
        <w:t xml:space="preserve"> </w:t>
      </w:r>
      <w:hyperlink r:id="rId12" w:history="1">
        <w:r w:rsidR="007A1CE7" w:rsidRPr="00AE7D4C">
          <w:rPr>
            <w:rStyle w:val="Collegamentoipertestuale"/>
            <w:rFonts w:ascii="Luiss Sans" w:eastAsiaTheme="minorEastAsia" w:hAnsi="Luiss Sans"/>
            <w:bCs/>
            <w:lang w:val="it-IT" w:eastAsia="en-GB"/>
          </w:rPr>
          <w:t>dpo@luissbusinessschool.it</w:t>
        </w:r>
      </w:hyperlink>
      <w:r w:rsidR="007A1CE7" w:rsidRPr="00AE7D4C">
        <w:rPr>
          <w:rFonts w:ascii="Luiss Sans" w:eastAsiaTheme="minorEastAsia" w:hAnsi="Luiss Sans"/>
          <w:bCs/>
          <w:lang w:val="it-IT" w:eastAsia="en-GB"/>
        </w:rPr>
        <w:t xml:space="preserve"> e/o </w:t>
      </w:r>
      <w:hyperlink r:id="rId13" w:history="1">
        <w:r w:rsidR="007A1CE7" w:rsidRPr="00AE7D4C">
          <w:rPr>
            <w:rStyle w:val="Collegamentoipertestuale"/>
            <w:rFonts w:ascii="Luiss Sans" w:eastAsiaTheme="minorEastAsia" w:hAnsi="Luiss Sans"/>
            <w:bCs/>
            <w:lang w:val="it-IT" w:eastAsia="en-GB"/>
          </w:rPr>
          <w:t>dpo@luissbusinessschool.postecert.it</w:t>
        </w:r>
      </w:hyperlink>
      <w:r w:rsidR="007A1CE7" w:rsidRPr="00AE7D4C">
        <w:rPr>
          <w:rFonts w:ascii="Luiss Sans" w:eastAsiaTheme="minorEastAsia" w:hAnsi="Luiss Sans"/>
          <w:bCs/>
          <w:lang w:val="it-IT" w:eastAsia="en-GB"/>
        </w:rPr>
        <w:t xml:space="preserve"> </w:t>
      </w:r>
      <w:r w:rsidRPr="00AE7D4C">
        <w:rPr>
          <w:rFonts w:ascii="Luiss Sans" w:eastAsiaTheme="minorEastAsia" w:hAnsi="Luiss Sans"/>
          <w:bCs/>
          <w:lang w:val="it-IT" w:eastAsia="en-GB"/>
        </w:rPr>
        <w:t>.</w:t>
      </w:r>
      <w:r w:rsidR="00EF556B" w:rsidRPr="00AE7D4C">
        <w:rPr>
          <w:rFonts w:ascii="Luiss Sans" w:eastAsiaTheme="minorEastAsia" w:hAnsi="Luiss Sans"/>
          <w:bCs/>
          <w:lang w:val="it-IT" w:eastAsia="en-GB"/>
        </w:rPr>
        <w:t xml:space="preserve"> </w:t>
      </w:r>
    </w:p>
    <w:p w14:paraId="701E7D58" w14:textId="77777777" w:rsidR="0093047B" w:rsidRDefault="0093047B" w:rsidP="00EF556B">
      <w:pPr>
        <w:spacing w:after="0" w:line="276" w:lineRule="auto"/>
        <w:ind w:left="357" w:right="340"/>
        <w:jc w:val="both"/>
        <w:rPr>
          <w:rFonts w:ascii="Luiss Sans" w:eastAsiaTheme="minorEastAsia" w:hAnsi="Luiss Sans"/>
          <w:bCs/>
          <w:lang w:val="it-IT" w:eastAsia="en-GB"/>
        </w:rPr>
      </w:pPr>
    </w:p>
    <w:p w14:paraId="2174BB64" w14:textId="29A5974A" w:rsidR="0093047B" w:rsidRPr="0093047B" w:rsidRDefault="0093047B" w:rsidP="0093047B">
      <w:pPr>
        <w:spacing w:after="0" w:line="276" w:lineRule="auto"/>
        <w:ind w:left="357" w:right="340"/>
        <w:jc w:val="both"/>
        <w:rPr>
          <w:rFonts w:ascii="Luiss Sans" w:eastAsiaTheme="minorEastAsia" w:hAnsi="Luiss Sans"/>
          <w:bCs/>
          <w:i/>
          <w:iCs/>
          <w:lang w:val="it-IT" w:eastAsia="en-GB"/>
        </w:rPr>
      </w:pPr>
      <w:r>
        <w:rPr>
          <w:rFonts w:ascii="Luiss Sans" w:eastAsiaTheme="minorEastAsia" w:hAnsi="Luiss Sans"/>
          <w:bCs/>
          <w:lang w:val="it-IT" w:eastAsia="en-GB"/>
        </w:rPr>
        <w:t>*</w:t>
      </w:r>
      <w:r w:rsidRPr="0093047B">
        <w:rPr>
          <w:rFonts w:ascii="Luiss Sans" w:eastAsiaTheme="minorEastAsia" w:hAnsi="Luiss Sans"/>
          <w:bCs/>
          <w:i/>
          <w:iCs/>
          <w:lang w:val="it-IT" w:eastAsia="en-GB"/>
        </w:rPr>
        <w:t xml:space="preserve">L’interessato è reso edotto del fatto che la partecipazione all’evento prevede la realizzazione di riprese foto/audio/video e che queste saranno trattate e conservate nel rispetto della normativa europea di cui al Reg. UE 679/2016 (GDPR). Le immagini potranno essere pubblicate sui siti o sulle pagine Social riconducibili alla Luiss Guido Carli </w:t>
      </w:r>
      <w:r w:rsidR="00DA492D">
        <w:rPr>
          <w:rFonts w:ascii="Luiss Sans" w:eastAsiaTheme="minorEastAsia" w:hAnsi="Luiss Sans"/>
          <w:bCs/>
          <w:i/>
          <w:iCs/>
          <w:lang w:val="it-IT" w:eastAsia="en-GB"/>
        </w:rPr>
        <w:t xml:space="preserve">– LBS </w:t>
      </w:r>
      <w:r w:rsidRPr="0093047B">
        <w:rPr>
          <w:rFonts w:ascii="Luiss Sans" w:eastAsiaTheme="minorEastAsia" w:hAnsi="Luiss Sans"/>
          <w:bCs/>
          <w:i/>
          <w:iCs/>
          <w:lang w:val="it-IT" w:eastAsia="en-GB"/>
        </w:rPr>
        <w:t xml:space="preserve">nonché pubblicate su siti o organi d’informazione, digitali e non, </w:t>
      </w:r>
      <w:r w:rsidRPr="0093047B">
        <w:rPr>
          <w:rFonts w:ascii="Luiss Sans" w:eastAsiaTheme="minorEastAsia" w:hAnsi="Luiss Sans"/>
          <w:bCs/>
          <w:i/>
          <w:iCs/>
          <w:lang w:val="it-IT" w:eastAsia="en-GB"/>
        </w:rPr>
        <w:lastRenderedPageBreak/>
        <w:t>relativamente all’evento. È in ogni caso esclusa qualunque utilizzazione che possa arrecare pregiudizio all’onore, alla reputazione o al decoro della persona ritratta, ripresa o registrata.</w:t>
      </w:r>
    </w:p>
    <w:sectPr w:rsidR="0093047B" w:rsidRPr="0093047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E226" w14:textId="77777777" w:rsidR="002E54BB" w:rsidRDefault="002E54BB" w:rsidP="00EF5F13">
      <w:pPr>
        <w:spacing w:after="0" w:line="240" w:lineRule="auto"/>
      </w:pPr>
      <w:r>
        <w:separator/>
      </w:r>
    </w:p>
  </w:endnote>
  <w:endnote w:type="continuationSeparator" w:id="0">
    <w:p w14:paraId="0523B3A4" w14:textId="77777777" w:rsidR="002E54BB" w:rsidRDefault="002E54BB" w:rsidP="00EF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iss Sans">
    <w:altName w:val="Luiss Sans"/>
    <w:panose1 w:val="020B0003040000000000"/>
    <w:charset w:val="00"/>
    <w:family w:val="swiss"/>
    <w:pitch w:val="variable"/>
    <w:sig w:usb0="800000AF" w:usb1="5000206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788375"/>
      <w:docPartObj>
        <w:docPartGallery w:val="Page Numbers (Bottom of Page)"/>
        <w:docPartUnique/>
      </w:docPartObj>
    </w:sdtPr>
    <w:sdtEndPr/>
    <w:sdtContent>
      <w:p w14:paraId="0727B93B" w14:textId="6E5CDE0A" w:rsidR="003868EB" w:rsidRDefault="003868E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0F0">
          <w:rPr>
            <w:noProof/>
          </w:rPr>
          <w:t>1</w:t>
        </w:r>
        <w:r>
          <w:fldChar w:fldCharType="end"/>
        </w:r>
      </w:p>
    </w:sdtContent>
  </w:sdt>
  <w:p w14:paraId="19F9AF47" w14:textId="77777777" w:rsidR="003868EB" w:rsidRDefault="003868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C2F3" w14:textId="77777777" w:rsidR="002E54BB" w:rsidRDefault="002E54BB" w:rsidP="00EF5F13">
      <w:pPr>
        <w:spacing w:after="0" w:line="240" w:lineRule="auto"/>
      </w:pPr>
      <w:r>
        <w:separator/>
      </w:r>
    </w:p>
  </w:footnote>
  <w:footnote w:type="continuationSeparator" w:id="0">
    <w:p w14:paraId="16872B02" w14:textId="77777777" w:rsidR="002E54BB" w:rsidRDefault="002E54BB" w:rsidP="00EF5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3A45" w14:textId="73E17023" w:rsidR="002315C4" w:rsidRDefault="00AE7D4C" w:rsidP="002315C4">
    <w:pPr>
      <w:pStyle w:val="Intestazione"/>
      <w:rPr>
        <w:lang w:val="it-IT"/>
      </w:rPr>
    </w:pPr>
    <w:r>
      <w:rPr>
        <w:rFonts w:ascii="Luiss Sans" w:hAnsi="Luiss Sans"/>
        <w:noProof/>
        <w:color w:val="003A70"/>
        <w:lang w:val="it-IT"/>
      </w:rPr>
      <w:drawing>
        <wp:anchor distT="0" distB="0" distL="114300" distR="114300" simplePos="0" relativeHeight="251659264" behindDoc="0" locked="0" layoutInCell="1" allowOverlap="1" wp14:anchorId="2A97D61E" wp14:editId="1DFE09D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857250" cy="666115"/>
          <wp:effectExtent l="0" t="0" r="6350" b="0"/>
          <wp:wrapThrough wrapText="bothSides">
            <wp:wrapPolygon edited="0">
              <wp:start x="0" y="0"/>
              <wp:lineTo x="0" y="21003"/>
              <wp:lineTo x="21440" y="21003"/>
              <wp:lineTo x="21440" y="0"/>
              <wp:lineTo x="0" y="0"/>
            </wp:wrapPolygon>
          </wp:wrapThrough>
          <wp:docPr id="52" name="Immagine 5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magine 5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4E3FFC" w14:textId="77777777" w:rsidR="002315C4" w:rsidRDefault="002315C4" w:rsidP="002315C4">
    <w:pPr>
      <w:pStyle w:val="Intestazione"/>
      <w:rPr>
        <w:lang w:val="it-IT"/>
      </w:rPr>
    </w:pPr>
  </w:p>
  <w:p w14:paraId="5471CB73" w14:textId="588C2C39" w:rsidR="009C1B0C" w:rsidRDefault="009C1B0C">
    <w:pPr>
      <w:pStyle w:val="Intestazione"/>
      <w:rPr>
        <w:lang w:val="it-IT"/>
      </w:rPr>
    </w:pPr>
  </w:p>
  <w:p w14:paraId="14897694" w14:textId="7896C682" w:rsidR="004065AD" w:rsidRDefault="004065AD">
    <w:pPr>
      <w:pStyle w:val="Intestazione"/>
      <w:rPr>
        <w:lang w:val="it-IT"/>
      </w:rPr>
    </w:pPr>
  </w:p>
  <w:p w14:paraId="4B4A52A6" w14:textId="2811849F" w:rsidR="004065AD" w:rsidRDefault="004065AD">
    <w:pPr>
      <w:pStyle w:val="Intestazione"/>
      <w:rPr>
        <w:lang w:val="it-IT"/>
      </w:rPr>
    </w:pPr>
  </w:p>
  <w:p w14:paraId="4319984F" w14:textId="77777777" w:rsidR="000157FB" w:rsidRDefault="000157FB">
    <w:pPr>
      <w:pStyle w:val="Intestazione"/>
      <w:rPr>
        <w:lang w:val="it-IT"/>
      </w:rPr>
    </w:pPr>
  </w:p>
  <w:p w14:paraId="3E8EAB5A" w14:textId="1E9538D6" w:rsidR="004065AD" w:rsidRDefault="004065AD">
    <w:pPr>
      <w:pStyle w:val="Intestazione"/>
      <w:rPr>
        <w:lang w:val="it-IT"/>
      </w:rPr>
    </w:pPr>
  </w:p>
  <w:p w14:paraId="5DB21A12" w14:textId="149F0473" w:rsidR="00D253A8" w:rsidRDefault="00D253A8">
    <w:pPr>
      <w:pStyle w:val="Intestazione"/>
      <w:rPr>
        <w:lang w:val="it-IT"/>
      </w:rPr>
    </w:pPr>
  </w:p>
  <w:p w14:paraId="337A7670" w14:textId="77777777" w:rsidR="00D253A8" w:rsidRPr="002315C4" w:rsidRDefault="00D253A8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455"/>
    <w:multiLevelType w:val="hybridMultilevel"/>
    <w:tmpl w:val="2D963282"/>
    <w:lvl w:ilvl="0" w:tplc="0DB4FC42">
      <w:numFmt w:val="bullet"/>
      <w:lvlText w:val="•"/>
      <w:lvlJc w:val="left"/>
      <w:pPr>
        <w:ind w:left="1074" w:hanging="360"/>
      </w:pPr>
      <w:rPr>
        <w:rFonts w:ascii="Luiss Sans" w:eastAsiaTheme="minorEastAsia" w:hAnsi="Luiss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0227A6"/>
    <w:multiLevelType w:val="hybridMultilevel"/>
    <w:tmpl w:val="48625818"/>
    <w:lvl w:ilvl="0" w:tplc="0D78186E">
      <w:start w:val="1"/>
      <w:numFmt w:val="lowerLetter"/>
      <w:lvlText w:val="%1)"/>
      <w:lvlJc w:val="left"/>
      <w:pPr>
        <w:ind w:left="717" w:hanging="360"/>
      </w:pPr>
      <w:rPr>
        <w:rFonts w:ascii="Luiss Sans" w:eastAsiaTheme="minorEastAsia" w:hAnsi="Luiss Sans" w:cstheme="minorBidi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8B420C5"/>
    <w:multiLevelType w:val="hybridMultilevel"/>
    <w:tmpl w:val="C7FA3C32"/>
    <w:lvl w:ilvl="0" w:tplc="C2802EC0">
      <w:numFmt w:val="bullet"/>
      <w:lvlText w:val="-"/>
      <w:lvlJc w:val="left"/>
      <w:pPr>
        <w:ind w:left="1077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47869B1"/>
    <w:multiLevelType w:val="hybridMultilevel"/>
    <w:tmpl w:val="57A49416"/>
    <w:lvl w:ilvl="0" w:tplc="EC28397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  <w:i/>
        <w:color w:val="FF000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B8D02FD"/>
    <w:multiLevelType w:val="hybridMultilevel"/>
    <w:tmpl w:val="04A6931A"/>
    <w:lvl w:ilvl="0" w:tplc="C6DEA802">
      <w:numFmt w:val="bullet"/>
      <w:lvlText w:val="•"/>
      <w:lvlJc w:val="left"/>
      <w:pPr>
        <w:ind w:left="717" w:hanging="360"/>
      </w:pPr>
      <w:rPr>
        <w:rFonts w:ascii="Luiss Sans" w:eastAsiaTheme="minorEastAsia" w:hAnsi="Luiss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FBE5581"/>
    <w:multiLevelType w:val="hybridMultilevel"/>
    <w:tmpl w:val="E304A80C"/>
    <w:lvl w:ilvl="0" w:tplc="C2802EC0">
      <w:numFmt w:val="bullet"/>
      <w:lvlText w:val="-"/>
      <w:lvlJc w:val="left"/>
      <w:pPr>
        <w:ind w:left="502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72465"/>
    <w:multiLevelType w:val="hybridMultilevel"/>
    <w:tmpl w:val="D9A051C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ACA1E91"/>
    <w:multiLevelType w:val="hybridMultilevel"/>
    <w:tmpl w:val="8326D770"/>
    <w:lvl w:ilvl="0" w:tplc="9D3CB24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B1C42"/>
    <w:multiLevelType w:val="hybridMultilevel"/>
    <w:tmpl w:val="B120B7D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5465A36"/>
    <w:multiLevelType w:val="hybridMultilevel"/>
    <w:tmpl w:val="26501C60"/>
    <w:lvl w:ilvl="0" w:tplc="C2802EC0">
      <w:numFmt w:val="bullet"/>
      <w:lvlText w:val="-"/>
      <w:lvlJc w:val="left"/>
      <w:pPr>
        <w:ind w:left="1077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9C9594F"/>
    <w:multiLevelType w:val="hybridMultilevel"/>
    <w:tmpl w:val="6206D414"/>
    <w:lvl w:ilvl="0" w:tplc="B0005F7C">
      <w:start w:val="1"/>
      <w:numFmt w:val="lowerRoman"/>
      <w:pStyle w:val="Titolo1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B741B"/>
    <w:multiLevelType w:val="hybridMultilevel"/>
    <w:tmpl w:val="5D32B390"/>
    <w:lvl w:ilvl="0" w:tplc="96CED64A">
      <w:numFmt w:val="bullet"/>
      <w:lvlText w:val="-"/>
      <w:lvlJc w:val="left"/>
      <w:pPr>
        <w:ind w:left="717" w:hanging="360"/>
      </w:pPr>
      <w:rPr>
        <w:rFonts w:ascii="Luiss Sans" w:eastAsiaTheme="minorEastAsia" w:hAnsi="Luiss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4EDA47EA"/>
    <w:multiLevelType w:val="hybridMultilevel"/>
    <w:tmpl w:val="1D2A30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44AC7"/>
    <w:multiLevelType w:val="hybridMultilevel"/>
    <w:tmpl w:val="D9D4476C"/>
    <w:lvl w:ilvl="0" w:tplc="0DB4FC42">
      <w:numFmt w:val="bullet"/>
      <w:lvlText w:val="•"/>
      <w:lvlJc w:val="left"/>
      <w:pPr>
        <w:ind w:left="1074" w:hanging="360"/>
      </w:pPr>
      <w:rPr>
        <w:rFonts w:ascii="Luiss Sans" w:eastAsiaTheme="minorEastAsia" w:hAnsi="Luiss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CE215F4"/>
    <w:multiLevelType w:val="hybridMultilevel"/>
    <w:tmpl w:val="3BB28B00"/>
    <w:lvl w:ilvl="0" w:tplc="EA7E79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8921B3"/>
    <w:multiLevelType w:val="hybridMultilevel"/>
    <w:tmpl w:val="12686A34"/>
    <w:lvl w:ilvl="0" w:tplc="F60A9F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016A4"/>
    <w:multiLevelType w:val="hybridMultilevel"/>
    <w:tmpl w:val="B754B940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000696553">
    <w:abstractNumId w:val="5"/>
  </w:num>
  <w:num w:numId="2" w16cid:durableId="1676764341">
    <w:abstractNumId w:val="7"/>
  </w:num>
  <w:num w:numId="3" w16cid:durableId="157044573">
    <w:abstractNumId w:val="15"/>
  </w:num>
  <w:num w:numId="4" w16cid:durableId="1067142211">
    <w:abstractNumId w:val="10"/>
  </w:num>
  <w:num w:numId="5" w16cid:durableId="220680820">
    <w:abstractNumId w:val="3"/>
  </w:num>
  <w:num w:numId="6" w16cid:durableId="24404520">
    <w:abstractNumId w:val="12"/>
  </w:num>
  <w:num w:numId="7" w16cid:durableId="1537739875">
    <w:abstractNumId w:val="14"/>
  </w:num>
  <w:num w:numId="8" w16cid:durableId="1906916710">
    <w:abstractNumId w:val="6"/>
  </w:num>
  <w:num w:numId="9" w16cid:durableId="1364676605">
    <w:abstractNumId w:val="4"/>
  </w:num>
  <w:num w:numId="10" w16cid:durableId="912815717">
    <w:abstractNumId w:val="16"/>
  </w:num>
  <w:num w:numId="11" w16cid:durableId="1134787873">
    <w:abstractNumId w:val="8"/>
  </w:num>
  <w:num w:numId="12" w16cid:durableId="143592094">
    <w:abstractNumId w:val="1"/>
  </w:num>
  <w:num w:numId="13" w16cid:durableId="450979624">
    <w:abstractNumId w:val="9"/>
  </w:num>
  <w:num w:numId="14" w16cid:durableId="2144040343">
    <w:abstractNumId w:val="0"/>
  </w:num>
  <w:num w:numId="15" w16cid:durableId="1718117202">
    <w:abstractNumId w:val="2"/>
  </w:num>
  <w:num w:numId="16" w16cid:durableId="1897429759">
    <w:abstractNumId w:val="13"/>
  </w:num>
  <w:num w:numId="17" w16cid:durableId="506677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8"/>
    <w:rsid w:val="00005C66"/>
    <w:rsid w:val="00011278"/>
    <w:rsid w:val="000157FB"/>
    <w:rsid w:val="00032F47"/>
    <w:rsid w:val="0004048D"/>
    <w:rsid w:val="000441D7"/>
    <w:rsid w:val="00053D04"/>
    <w:rsid w:val="00065108"/>
    <w:rsid w:val="0006571E"/>
    <w:rsid w:val="00066ADE"/>
    <w:rsid w:val="000713DB"/>
    <w:rsid w:val="00071780"/>
    <w:rsid w:val="00094515"/>
    <w:rsid w:val="000A72EC"/>
    <w:rsid w:val="000B2D2D"/>
    <w:rsid w:val="000C201F"/>
    <w:rsid w:val="000D06AE"/>
    <w:rsid w:val="000D1B4E"/>
    <w:rsid w:val="000D794E"/>
    <w:rsid w:val="000E1C39"/>
    <w:rsid w:val="000E7FBA"/>
    <w:rsid w:val="000F7F5F"/>
    <w:rsid w:val="00105FC0"/>
    <w:rsid w:val="00113AEE"/>
    <w:rsid w:val="0011794F"/>
    <w:rsid w:val="00130A0B"/>
    <w:rsid w:val="00132716"/>
    <w:rsid w:val="0014094A"/>
    <w:rsid w:val="00143BB7"/>
    <w:rsid w:val="00155742"/>
    <w:rsid w:val="001567AB"/>
    <w:rsid w:val="00161D2C"/>
    <w:rsid w:val="00162840"/>
    <w:rsid w:val="001736C7"/>
    <w:rsid w:val="0019251C"/>
    <w:rsid w:val="00192B40"/>
    <w:rsid w:val="001A7916"/>
    <w:rsid w:val="001B4767"/>
    <w:rsid w:val="001B4CA8"/>
    <w:rsid w:val="001C3EB8"/>
    <w:rsid w:val="001D1051"/>
    <w:rsid w:val="001D1624"/>
    <w:rsid w:val="001E0250"/>
    <w:rsid w:val="001E1AD0"/>
    <w:rsid w:val="001E1F4F"/>
    <w:rsid w:val="001E2AE0"/>
    <w:rsid w:val="001E37EC"/>
    <w:rsid w:val="001F2C70"/>
    <w:rsid w:val="001F3541"/>
    <w:rsid w:val="0020181C"/>
    <w:rsid w:val="0021339F"/>
    <w:rsid w:val="00213FAC"/>
    <w:rsid w:val="0021484C"/>
    <w:rsid w:val="0022403B"/>
    <w:rsid w:val="00224DBA"/>
    <w:rsid w:val="0022535C"/>
    <w:rsid w:val="002315C4"/>
    <w:rsid w:val="00242489"/>
    <w:rsid w:val="00245792"/>
    <w:rsid w:val="0026075F"/>
    <w:rsid w:val="00266495"/>
    <w:rsid w:val="002767CD"/>
    <w:rsid w:val="00276ACF"/>
    <w:rsid w:val="00287F64"/>
    <w:rsid w:val="002A180D"/>
    <w:rsid w:val="002A27B9"/>
    <w:rsid w:val="002A3265"/>
    <w:rsid w:val="002A5BB7"/>
    <w:rsid w:val="002C0AA8"/>
    <w:rsid w:val="002D16AD"/>
    <w:rsid w:val="002D24F1"/>
    <w:rsid w:val="002D478B"/>
    <w:rsid w:val="002E47CC"/>
    <w:rsid w:val="002E54BB"/>
    <w:rsid w:val="002F474C"/>
    <w:rsid w:val="00313467"/>
    <w:rsid w:val="003150A6"/>
    <w:rsid w:val="00326738"/>
    <w:rsid w:val="0032784E"/>
    <w:rsid w:val="0033324D"/>
    <w:rsid w:val="00346EF8"/>
    <w:rsid w:val="00355EDC"/>
    <w:rsid w:val="003709F6"/>
    <w:rsid w:val="00373C59"/>
    <w:rsid w:val="00384225"/>
    <w:rsid w:val="003868EB"/>
    <w:rsid w:val="0039471A"/>
    <w:rsid w:val="00396B90"/>
    <w:rsid w:val="00397F10"/>
    <w:rsid w:val="003A57EB"/>
    <w:rsid w:val="003B234D"/>
    <w:rsid w:val="003C10B0"/>
    <w:rsid w:val="003C323F"/>
    <w:rsid w:val="003C3F11"/>
    <w:rsid w:val="003C4144"/>
    <w:rsid w:val="003C79A5"/>
    <w:rsid w:val="003D2BBB"/>
    <w:rsid w:val="003D5EE5"/>
    <w:rsid w:val="003D6908"/>
    <w:rsid w:val="003E3CE1"/>
    <w:rsid w:val="003F06CF"/>
    <w:rsid w:val="003F2194"/>
    <w:rsid w:val="003F34A1"/>
    <w:rsid w:val="004065AD"/>
    <w:rsid w:val="00407DF2"/>
    <w:rsid w:val="00414E6D"/>
    <w:rsid w:val="00417942"/>
    <w:rsid w:val="00427241"/>
    <w:rsid w:val="004330D1"/>
    <w:rsid w:val="00435A9F"/>
    <w:rsid w:val="00437B9A"/>
    <w:rsid w:val="0045655A"/>
    <w:rsid w:val="00457AE1"/>
    <w:rsid w:val="00465441"/>
    <w:rsid w:val="0047356E"/>
    <w:rsid w:val="00474CD1"/>
    <w:rsid w:val="004757D8"/>
    <w:rsid w:val="00477117"/>
    <w:rsid w:val="0049030D"/>
    <w:rsid w:val="004928BD"/>
    <w:rsid w:val="00496309"/>
    <w:rsid w:val="00496336"/>
    <w:rsid w:val="004B11B4"/>
    <w:rsid w:val="004B474A"/>
    <w:rsid w:val="004B656C"/>
    <w:rsid w:val="004C12F4"/>
    <w:rsid w:val="004C6EE2"/>
    <w:rsid w:val="004D1A12"/>
    <w:rsid w:val="004D6AD6"/>
    <w:rsid w:val="004E02B8"/>
    <w:rsid w:val="004E647A"/>
    <w:rsid w:val="004F375C"/>
    <w:rsid w:val="00503857"/>
    <w:rsid w:val="00534129"/>
    <w:rsid w:val="00541E8E"/>
    <w:rsid w:val="00544356"/>
    <w:rsid w:val="00557BD9"/>
    <w:rsid w:val="00565E1F"/>
    <w:rsid w:val="00597740"/>
    <w:rsid w:val="005A189B"/>
    <w:rsid w:val="005A3881"/>
    <w:rsid w:val="005B75C3"/>
    <w:rsid w:val="005C4255"/>
    <w:rsid w:val="005D04C5"/>
    <w:rsid w:val="005D3384"/>
    <w:rsid w:val="005D61B5"/>
    <w:rsid w:val="005E3694"/>
    <w:rsid w:val="005E3C74"/>
    <w:rsid w:val="005E435D"/>
    <w:rsid w:val="00600AC9"/>
    <w:rsid w:val="00606107"/>
    <w:rsid w:val="00610366"/>
    <w:rsid w:val="0061352E"/>
    <w:rsid w:val="00642253"/>
    <w:rsid w:val="00652B03"/>
    <w:rsid w:val="006549EB"/>
    <w:rsid w:val="006640D9"/>
    <w:rsid w:val="0067327E"/>
    <w:rsid w:val="00681D46"/>
    <w:rsid w:val="00685339"/>
    <w:rsid w:val="00695934"/>
    <w:rsid w:val="00697F86"/>
    <w:rsid w:val="006B0E31"/>
    <w:rsid w:val="006B381E"/>
    <w:rsid w:val="006D117C"/>
    <w:rsid w:val="006D3F38"/>
    <w:rsid w:val="006D78E5"/>
    <w:rsid w:val="006F67E3"/>
    <w:rsid w:val="00702F58"/>
    <w:rsid w:val="00713B8C"/>
    <w:rsid w:val="00717864"/>
    <w:rsid w:val="007249CA"/>
    <w:rsid w:val="00751572"/>
    <w:rsid w:val="0075339A"/>
    <w:rsid w:val="007570F0"/>
    <w:rsid w:val="00764832"/>
    <w:rsid w:val="00765C1A"/>
    <w:rsid w:val="00775115"/>
    <w:rsid w:val="00791D02"/>
    <w:rsid w:val="00793A9A"/>
    <w:rsid w:val="007A1CE7"/>
    <w:rsid w:val="007A6DEA"/>
    <w:rsid w:val="007B1C84"/>
    <w:rsid w:val="007B38EF"/>
    <w:rsid w:val="007B55F1"/>
    <w:rsid w:val="007C1E22"/>
    <w:rsid w:val="007D2256"/>
    <w:rsid w:val="007D28DB"/>
    <w:rsid w:val="007D29B8"/>
    <w:rsid w:val="007D59B2"/>
    <w:rsid w:val="008020A4"/>
    <w:rsid w:val="00802537"/>
    <w:rsid w:val="008105EA"/>
    <w:rsid w:val="0081682B"/>
    <w:rsid w:val="008203F4"/>
    <w:rsid w:val="00835CD5"/>
    <w:rsid w:val="00843376"/>
    <w:rsid w:val="00860589"/>
    <w:rsid w:val="008654DB"/>
    <w:rsid w:val="00873986"/>
    <w:rsid w:val="00873E53"/>
    <w:rsid w:val="00876DF0"/>
    <w:rsid w:val="0088111F"/>
    <w:rsid w:val="00884ABB"/>
    <w:rsid w:val="00890E84"/>
    <w:rsid w:val="008915EE"/>
    <w:rsid w:val="008A399D"/>
    <w:rsid w:val="008E08E9"/>
    <w:rsid w:val="008F11C2"/>
    <w:rsid w:val="008F1B0E"/>
    <w:rsid w:val="008F487A"/>
    <w:rsid w:val="00917135"/>
    <w:rsid w:val="00923D8F"/>
    <w:rsid w:val="00926D20"/>
    <w:rsid w:val="0093047B"/>
    <w:rsid w:val="009413FD"/>
    <w:rsid w:val="009561E8"/>
    <w:rsid w:val="00962BDB"/>
    <w:rsid w:val="00971BC6"/>
    <w:rsid w:val="009822B9"/>
    <w:rsid w:val="00994868"/>
    <w:rsid w:val="009A1452"/>
    <w:rsid w:val="009A2C41"/>
    <w:rsid w:val="009A54FA"/>
    <w:rsid w:val="009B4035"/>
    <w:rsid w:val="009C10B4"/>
    <w:rsid w:val="009C1B0C"/>
    <w:rsid w:val="009E1ADC"/>
    <w:rsid w:val="009E2852"/>
    <w:rsid w:val="009E554D"/>
    <w:rsid w:val="009E7054"/>
    <w:rsid w:val="009F7B44"/>
    <w:rsid w:val="00A02118"/>
    <w:rsid w:val="00A101D7"/>
    <w:rsid w:val="00A11EAF"/>
    <w:rsid w:val="00A379E0"/>
    <w:rsid w:val="00A40242"/>
    <w:rsid w:val="00A4446A"/>
    <w:rsid w:val="00A4739A"/>
    <w:rsid w:val="00A5628D"/>
    <w:rsid w:val="00A61A1C"/>
    <w:rsid w:val="00A6246B"/>
    <w:rsid w:val="00A63970"/>
    <w:rsid w:val="00A745B7"/>
    <w:rsid w:val="00A7653B"/>
    <w:rsid w:val="00A81412"/>
    <w:rsid w:val="00A81D58"/>
    <w:rsid w:val="00A83E4F"/>
    <w:rsid w:val="00A84DC1"/>
    <w:rsid w:val="00A85CC2"/>
    <w:rsid w:val="00A862C5"/>
    <w:rsid w:val="00A91517"/>
    <w:rsid w:val="00A97E13"/>
    <w:rsid w:val="00AA547F"/>
    <w:rsid w:val="00AC3EE3"/>
    <w:rsid w:val="00AE302B"/>
    <w:rsid w:val="00AE5D89"/>
    <w:rsid w:val="00AE6878"/>
    <w:rsid w:val="00AE7D4C"/>
    <w:rsid w:val="00AF6796"/>
    <w:rsid w:val="00B12DE9"/>
    <w:rsid w:val="00B21EA3"/>
    <w:rsid w:val="00B248DB"/>
    <w:rsid w:val="00B264C2"/>
    <w:rsid w:val="00B362B8"/>
    <w:rsid w:val="00B36C5A"/>
    <w:rsid w:val="00B41C99"/>
    <w:rsid w:val="00B440FA"/>
    <w:rsid w:val="00B456E1"/>
    <w:rsid w:val="00B53D52"/>
    <w:rsid w:val="00B54A7F"/>
    <w:rsid w:val="00B6345B"/>
    <w:rsid w:val="00B722D8"/>
    <w:rsid w:val="00B816BA"/>
    <w:rsid w:val="00B86918"/>
    <w:rsid w:val="00B900D1"/>
    <w:rsid w:val="00BA04C2"/>
    <w:rsid w:val="00BA0895"/>
    <w:rsid w:val="00BA64B6"/>
    <w:rsid w:val="00BB0B1D"/>
    <w:rsid w:val="00BB51D0"/>
    <w:rsid w:val="00BD64C7"/>
    <w:rsid w:val="00BD7155"/>
    <w:rsid w:val="00BD7BCE"/>
    <w:rsid w:val="00BE3493"/>
    <w:rsid w:val="00BE732C"/>
    <w:rsid w:val="00BF37C0"/>
    <w:rsid w:val="00C02133"/>
    <w:rsid w:val="00C23F47"/>
    <w:rsid w:val="00C25F70"/>
    <w:rsid w:val="00C315E9"/>
    <w:rsid w:val="00C33A02"/>
    <w:rsid w:val="00C41CCD"/>
    <w:rsid w:val="00C43BD3"/>
    <w:rsid w:val="00C6647E"/>
    <w:rsid w:val="00C77521"/>
    <w:rsid w:val="00C80E32"/>
    <w:rsid w:val="00C8546C"/>
    <w:rsid w:val="00C920EE"/>
    <w:rsid w:val="00C94183"/>
    <w:rsid w:val="00CA41DC"/>
    <w:rsid w:val="00CA68E8"/>
    <w:rsid w:val="00CB1EC2"/>
    <w:rsid w:val="00CC06EF"/>
    <w:rsid w:val="00CC4BC0"/>
    <w:rsid w:val="00D01579"/>
    <w:rsid w:val="00D03FC3"/>
    <w:rsid w:val="00D053CF"/>
    <w:rsid w:val="00D131ED"/>
    <w:rsid w:val="00D17DCB"/>
    <w:rsid w:val="00D253A8"/>
    <w:rsid w:val="00D31E63"/>
    <w:rsid w:val="00D32BE4"/>
    <w:rsid w:val="00D44851"/>
    <w:rsid w:val="00D46B25"/>
    <w:rsid w:val="00D56361"/>
    <w:rsid w:val="00D5655C"/>
    <w:rsid w:val="00D81C43"/>
    <w:rsid w:val="00D90B68"/>
    <w:rsid w:val="00D96B18"/>
    <w:rsid w:val="00DA492D"/>
    <w:rsid w:val="00DA54C5"/>
    <w:rsid w:val="00DA6B7A"/>
    <w:rsid w:val="00DB0440"/>
    <w:rsid w:val="00DB1796"/>
    <w:rsid w:val="00DB4F20"/>
    <w:rsid w:val="00DC46B1"/>
    <w:rsid w:val="00DD1878"/>
    <w:rsid w:val="00DE0F60"/>
    <w:rsid w:val="00DE6EC8"/>
    <w:rsid w:val="00DF269B"/>
    <w:rsid w:val="00DF4504"/>
    <w:rsid w:val="00E0366F"/>
    <w:rsid w:val="00E248B0"/>
    <w:rsid w:val="00E342F0"/>
    <w:rsid w:val="00E3729C"/>
    <w:rsid w:val="00E54FF8"/>
    <w:rsid w:val="00E62690"/>
    <w:rsid w:val="00E705AA"/>
    <w:rsid w:val="00E73ADB"/>
    <w:rsid w:val="00E73BD6"/>
    <w:rsid w:val="00E759F4"/>
    <w:rsid w:val="00E77EB4"/>
    <w:rsid w:val="00E80253"/>
    <w:rsid w:val="00E84709"/>
    <w:rsid w:val="00EA251D"/>
    <w:rsid w:val="00EA4C2D"/>
    <w:rsid w:val="00EA6DBD"/>
    <w:rsid w:val="00EA6F1D"/>
    <w:rsid w:val="00EC7F81"/>
    <w:rsid w:val="00ED5A13"/>
    <w:rsid w:val="00EE0C4C"/>
    <w:rsid w:val="00EF556B"/>
    <w:rsid w:val="00EF5A8F"/>
    <w:rsid w:val="00EF5F13"/>
    <w:rsid w:val="00F0130C"/>
    <w:rsid w:val="00F116F3"/>
    <w:rsid w:val="00F1380D"/>
    <w:rsid w:val="00F258DC"/>
    <w:rsid w:val="00F32333"/>
    <w:rsid w:val="00F33C69"/>
    <w:rsid w:val="00F4173E"/>
    <w:rsid w:val="00F426B9"/>
    <w:rsid w:val="00F51BB6"/>
    <w:rsid w:val="00F67CDB"/>
    <w:rsid w:val="00F8226C"/>
    <w:rsid w:val="00F82719"/>
    <w:rsid w:val="00F83CD2"/>
    <w:rsid w:val="00FA1F06"/>
    <w:rsid w:val="00FA420A"/>
    <w:rsid w:val="00FB107A"/>
    <w:rsid w:val="00FB5206"/>
    <w:rsid w:val="00FC153C"/>
    <w:rsid w:val="00FC54A4"/>
    <w:rsid w:val="00FD04F0"/>
    <w:rsid w:val="00FE07F4"/>
    <w:rsid w:val="00FE56C9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5B95F701"/>
  <w15:docId w15:val="{77AABEB1-E331-4631-B7DE-1A2FED03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CD1"/>
  </w:style>
  <w:style w:type="paragraph" w:styleId="Titolo1">
    <w:name w:val="heading 1"/>
    <w:basedOn w:val="Paragrafoelenco"/>
    <w:next w:val="Normale"/>
    <w:link w:val="Titolo1Carattere"/>
    <w:uiPriority w:val="9"/>
    <w:qFormat/>
    <w:rsid w:val="00143BB7"/>
    <w:pPr>
      <w:numPr>
        <w:numId w:val="4"/>
      </w:numPr>
      <w:jc w:val="both"/>
      <w:outlineLvl w:val="0"/>
    </w:pPr>
    <w:rPr>
      <w:rFonts w:ascii="Century Gothic" w:eastAsiaTheme="minorEastAsia" w:hAnsi="Century Gothic"/>
      <w:b/>
      <w:color w:val="00ABBE"/>
      <w:sz w:val="2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948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aragrafoelenco">
    <w:name w:val="List Paragraph"/>
    <w:basedOn w:val="Normale"/>
    <w:uiPriority w:val="34"/>
    <w:qFormat/>
    <w:rsid w:val="00994868"/>
    <w:pPr>
      <w:ind w:left="720"/>
      <w:contextualSpacing/>
    </w:pPr>
  </w:style>
  <w:style w:type="paragraph" w:styleId="Nessunaspaziatura">
    <w:name w:val="No Spacing"/>
    <w:uiPriority w:val="1"/>
    <w:qFormat/>
    <w:rsid w:val="0099486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94868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948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948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94868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868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79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7916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3BB7"/>
    <w:rPr>
      <w:rFonts w:ascii="Century Gothic" w:eastAsiaTheme="minorEastAsia" w:hAnsi="Century Gothic"/>
      <w:b/>
      <w:color w:val="00ABBE"/>
      <w:sz w:val="24"/>
      <w:lang w:val="en-GB" w:eastAsia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143BB7"/>
    <w:pPr>
      <w:keepNext/>
      <w:keepLines/>
      <w:numPr>
        <w:numId w:val="0"/>
      </w:numPr>
      <w:spacing w:before="240" w:after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143BB7"/>
    <w:pPr>
      <w:spacing w:after="10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5F1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5F1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5F13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917135"/>
    <w:pPr>
      <w:spacing w:after="100"/>
      <w:ind w:left="220"/>
    </w:pPr>
    <w:rPr>
      <w:rFonts w:eastAsiaTheme="minorEastAsia" w:cs="Times New Roman"/>
      <w:lang w:val="en-GB" w:eastAsia="en-GB"/>
    </w:rPr>
  </w:style>
  <w:style w:type="paragraph" w:styleId="Sommario3">
    <w:name w:val="toc 3"/>
    <w:basedOn w:val="Normale"/>
    <w:next w:val="Normale"/>
    <w:autoRedefine/>
    <w:uiPriority w:val="39"/>
    <w:unhideWhenUsed/>
    <w:rsid w:val="00917135"/>
    <w:pPr>
      <w:spacing w:after="100"/>
      <w:ind w:left="440"/>
    </w:pPr>
    <w:rPr>
      <w:rFonts w:eastAsiaTheme="minorEastAsia" w:cs="Times New Roman"/>
      <w:lang w:val="en-GB" w:eastAsia="en-GB"/>
    </w:rPr>
  </w:style>
  <w:style w:type="paragraph" w:styleId="Intestazione">
    <w:name w:val="header"/>
    <w:basedOn w:val="Normale"/>
    <w:link w:val="IntestazioneCarattere"/>
    <w:uiPriority w:val="99"/>
    <w:unhideWhenUsed/>
    <w:rsid w:val="00890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E84"/>
  </w:style>
  <w:style w:type="paragraph" w:styleId="Pidipagina">
    <w:name w:val="footer"/>
    <w:basedOn w:val="Normale"/>
    <w:link w:val="PidipaginaCarattere"/>
    <w:uiPriority w:val="99"/>
    <w:unhideWhenUsed/>
    <w:rsid w:val="00890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E84"/>
  </w:style>
  <w:style w:type="character" w:styleId="Menzionenonrisolta">
    <w:name w:val="Unresolved Mention"/>
    <w:basedOn w:val="Carpredefinitoparagrafo"/>
    <w:uiPriority w:val="99"/>
    <w:semiHidden/>
    <w:unhideWhenUsed/>
    <w:rsid w:val="005B7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luissbusinessschool.postecert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luissbusinessschool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ybs@luissbusinessschool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5CE4729F9F74DBE36FB03A00CC074" ma:contentTypeVersion="7" ma:contentTypeDescription="Create a new document." ma:contentTypeScope="" ma:versionID="bc83c5ea4540b26d80f330037f87ff4d">
  <xsd:schema xmlns:xsd="http://www.w3.org/2001/XMLSchema" xmlns:xs="http://www.w3.org/2001/XMLSchema" xmlns:p="http://schemas.microsoft.com/office/2006/metadata/properties" xmlns:ns2="fa99d917-0f72-44fa-aa8f-61965dd4b308" targetNamespace="http://schemas.microsoft.com/office/2006/metadata/properties" ma:root="true" ma:fieldsID="0af5353ad180ddc1ecfb609d6291fd2e" ns2:_="">
    <xsd:import namespace="fa99d917-0f72-44fa-aa8f-61965dd4b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9d917-0f72-44fa-aa8f-61965dd4b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FE52F9-A2A1-4D3A-A64B-3C9648829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9d917-0f72-44fa-aa8f-61965dd4b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53827-DEEB-4325-B106-442925C1FA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825835-425B-4062-B85E-EF324B8398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E53CE7-74B8-4735-8C13-D49F06A6D6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Preville, Elise</dc:creator>
  <cp:lastModifiedBy>Giulia Barile</cp:lastModifiedBy>
  <cp:revision>13</cp:revision>
  <cp:lastPrinted>2017-12-19T08:01:00Z</cp:lastPrinted>
  <dcterms:created xsi:type="dcterms:W3CDTF">2025-02-12T14:37:00Z</dcterms:created>
  <dcterms:modified xsi:type="dcterms:W3CDTF">2025-07-11T08:50:00Z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0x0101005055CE4729F9F74DBE36FB03A00CC074</vt:lpwstr>
  </property>
  <property fmtid="{D5CDD505-2E9C-101B-9397-08002B2CF9AE}" pid="3" name="Order">
    <vt:r8>155000</vt:r8>
  </property>
</Properties>
</file>